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6D" w:rsidRDefault="003C6F82">
      <w:pPr>
        <w:pStyle w:val="a3"/>
        <w:widowControl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beforeAutospacing="0" w:after="0" w:afterAutospacing="0" w:line="360" w:lineRule="auto"/>
        <w:jc w:val="both"/>
        <w:rPr>
          <w:rFonts w:ascii="宋体" w:hAnsi="宋体" w:cs="宋体"/>
          <w:szCs w:val="24"/>
          <w:u w:color="666666"/>
          <w:lang w:eastAsia="zh-Hans"/>
        </w:rPr>
      </w:pPr>
      <w:r>
        <w:rPr>
          <w:rFonts w:ascii="宋体" w:hAnsi="宋体" w:cs="宋体" w:hint="eastAsia"/>
          <w:szCs w:val="24"/>
          <w:u w:color="666666"/>
          <w:lang w:eastAsia="zh-Hans"/>
        </w:rPr>
        <w:t>智能悬吊康复训练系统技术参数</w:t>
      </w:r>
    </w:p>
    <w:p w:rsidR="005B1E6D" w:rsidRDefault="003C6F8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  <w:lang w:eastAsia="zh-Hans"/>
        </w:rPr>
        <w:t>具有</w:t>
      </w:r>
      <w:r>
        <w:rPr>
          <w:rFonts w:ascii="宋体" w:hAnsi="宋体" w:cs="宋体" w:hint="eastAsia"/>
          <w:bCs/>
          <w:kern w:val="0"/>
          <w:sz w:val="24"/>
          <w:szCs w:val="24"/>
        </w:rPr>
        <w:t>悬吊软件管理系统，</w:t>
      </w:r>
      <w:r>
        <w:rPr>
          <w:rFonts w:ascii="宋体" w:hAnsi="宋体" w:cs="宋体" w:hint="eastAsia"/>
          <w:color w:val="000000"/>
          <w:sz w:val="24"/>
          <w:szCs w:val="24"/>
        </w:rPr>
        <w:t>具备评估、训练、报告、训练处方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；</w:t>
      </w:r>
    </w:p>
    <w:p w:rsidR="005B1E6D" w:rsidRDefault="003C6F82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★</w:t>
      </w:r>
      <w:proofErr w:type="gramStart"/>
      <w:r>
        <w:rPr>
          <w:rFonts w:ascii="宋体" w:hAnsi="宋体" w:cs="宋体" w:hint="eastAsia"/>
          <w:sz w:val="24"/>
          <w:szCs w:val="24"/>
        </w:rPr>
        <w:t>实时力</w:t>
      </w:r>
      <w:proofErr w:type="gramEnd"/>
      <w:r>
        <w:rPr>
          <w:rFonts w:ascii="宋体" w:hAnsi="宋体" w:cs="宋体" w:hint="eastAsia"/>
          <w:sz w:val="24"/>
          <w:szCs w:val="24"/>
        </w:rPr>
        <w:t>反馈，</w:t>
      </w:r>
      <w:r>
        <w:rPr>
          <w:rFonts w:ascii="宋体" w:hAnsi="宋体" w:cs="宋体" w:hint="eastAsia"/>
          <w:sz w:val="24"/>
          <w:szCs w:val="24"/>
          <w:lang w:eastAsia="zh-Hans"/>
        </w:rPr>
        <w:t>实时</w:t>
      </w:r>
      <w:r>
        <w:rPr>
          <w:rFonts w:ascii="宋体" w:hAnsi="宋体" w:cs="宋体" w:hint="eastAsia"/>
          <w:sz w:val="24"/>
          <w:szCs w:val="24"/>
        </w:rPr>
        <w:t>量化</w:t>
      </w:r>
      <w:r>
        <w:rPr>
          <w:rFonts w:ascii="宋体" w:hAnsi="宋体" w:cs="宋体" w:hint="eastAsia"/>
          <w:sz w:val="24"/>
          <w:szCs w:val="24"/>
          <w:lang w:eastAsia="zh-Hans"/>
        </w:rPr>
        <w:t>上</w:t>
      </w:r>
      <w:proofErr w:type="gramStart"/>
      <w:r>
        <w:rPr>
          <w:rFonts w:ascii="宋体" w:hAnsi="宋体" w:cs="宋体" w:hint="eastAsia"/>
          <w:sz w:val="24"/>
          <w:szCs w:val="24"/>
          <w:lang w:eastAsia="zh-Hans"/>
        </w:rPr>
        <w:t>下肢</w:t>
      </w:r>
      <w:r>
        <w:rPr>
          <w:rFonts w:ascii="宋体" w:hAnsi="宋体" w:cs="宋体" w:hint="eastAsia"/>
          <w:sz w:val="24"/>
          <w:szCs w:val="24"/>
        </w:rPr>
        <w:t>弱链测试</w:t>
      </w:r>
      <w:proofErr w:type="gramEnd"/>
      <w:r>
        <w:rPr>
          <w:rFonts w:ascii="宋体" w:hAnsi="宋体" w:cs="宋体" w:hint="eastAsia"/>
          <w:sz w:val="24"/>
          <w:szCs w:val="24"/>
        </w:rPr>
        <w:t>及悬吊治疗全过程</w:t>
      </w:r>
      <w:r>
        <w:rPr>
          <w:rFonts w:ascii="宋体" w:hAnsi="宋体" w:cs="宋体" w:hint="eastAsia"/>
          <w:sz w:val="24"/>
          <w:szCs w:val="24"/>
          <w:lang w:eastAsia="zh-Hans"/>
        </w:rPr>
        <w:t>；</w:t>
      </w:r>
    </w:p>
    <w:p w:rsidR="005B1E6D" w:rsidRDefault="003C6F82">
      <w:pPr>
        <w:numPr>
          <w:ilvl w:val="0"/>
          <w:numId w:val="1"/>
        </w:numPr>
        <w:spacing w:line="360" w:lineRule="auto"/>
        <w:rPr>
          <w:rFonts w:ascii="宋体" w:hAnsi="宋体" w:cs="宋体"/>
          <w:color w:val="22222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/>
          <w:bCs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kern w:val="0"/>
          <w:sz w:val="24"/>
          <w:szCs w:val="24"/>
        </w:rPr>
        <w:t>组可移动的悬吊器，</w:t>
      </w:r>
      <w:r>
        <w:rPr>
          <w:rFonts w:ascii="宋体" w:hAnsi="宋体" w:cs="宋体" w:hint="eastAsia"/>
          <w:color w:val="222222"/>
          <w:sz w:val="24"/>
          <w:szCs w:val="24"/>
          <w:shd w:val="clear" w:color="auto" w:fill="FFFFFF"/>
        </w:rPr>
        <w:t>悬吊器和每个吊点均可沿着轴向单独调节距离，</w:t>
      </w:r>
      <w:r>
        <w:rPr>
          <w:rFonts w:ascii="宋体" w:hAnsi="宋体" w:cs="宋体" w:hint="eastAsia"/>
          <w:sz w:val="24"/>
          <w:szCs w:val="24"/>
        </w:rPr>
        <w:t>一键</w:t>
      </w:r>
      <w:r>
        <w:rPr>
          <w:rFonts w:ascii="宋体" w:hAnsi="宋体" w:cs="宋体" w:hint="eastAsia"/>
          <w:sz w:val="24"/>
          <w:szCs w:val="24"/>
          <w:lang w:eastAsia="zh-Hans"/>
        </w:rPr>
        <w:t>锁定</w:t>
      </w:r>
      <w:r>
        <w:rPr>
          <w:rFonts w:ascii="宋体" w:hAnsi="宋体" w:cs="宋体" w:hint="eastAsia"/>
          <w:sz w:val="24"/>
          <w:szCs w:val="24"/>
        </w:rPr>
        <w:t>解锁；</w:t>
      </w:r>
    </w:p>
    <w:p w:rsidR="005B1E6D" w:rsidRDefault="003C6F82">
      <w:pPr>
        <w:spacing w:line="360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kern w:val="0"/>
          <w:sz w:val="24"/>
          <w:szCs w:val="24"/>
        </w:rPr>
        <w:t>、★</w:t>
      </w:r>
      <w:r>
        <w:rPr>
          <w:rFonts w:ascii="宋体" w:hAnsi="宋体" w:cs="宋体" w:hint="eastAsia"/>
          <w:color w:val="000000"/>
          <w:sz w:val="24"/>
          <w:szCs w:val="24"/>
        </w:rPr>
        <w:t>旋转振动、力反馈组件，</w:t>
      </w:r>
      <w:r w:rsidR="00E1472D">
        <w:rPr>
          <w:rFonts w:ascii="宋体" w:hAnsi="宋体" w:cs="宋体" w:hint="eastAsia"/>
          <w:color w:val="000000"/>
          <w:sz w:val="24"/>
          <w:szCs w:val="24"/>
        </w:rPr>
        <w:t>大于等于2</w:t>
      </w:r>
      <w:r>
        <w:rPr>
          <w:rFonts w:ascii="宋体" w:hAnsi="宋体" w:cs="宋体" w:hint="eastAsia"/>
          <w:color w:val="000000"/>
          <w:sz w:val="24"/>
          <w:szCs w:val="24"/>
        </w:rPr>
        <w:t>个振动吊点，振动频率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、时间、方式</w:t>
      </w:r>
      <w:r>
        <w:rPr>
          <w:rFonts w:ascii="宋体" w:hAnsi="宋体" w:cs="宋体" w:hint="eastAsia"/>
          <w:color w:val="000000"/>
          <w:sz w:val="24"/>
          <w:szCs w:val="24"/>
        </w:rPr>
        <w:t>可调，</w:t>
      </w:r>
      <w:r w:rsidR="00E1472D">
        <w:rPr>
          <w:rFonts w:ascii="宋体" w:hAnsi="宋体" w:cs="宋体" w:hint="eastAsia"/>
          <w:color w:val="000000"/>
          <w:sz w:val="24"/>
          <w:szCs w:val="24"/>
        </w:rPr>
        <w:t>大于等于</w:t>
      </w:r>
      <w:r>
        <w:rPr>
          <w:rFonts w:ascii="宋体" w:hAnsi="宋体" w:cs="宋体" w:hint="eastAsia"/>
          <w:color w:val="000000"/>
          <w:sz w:val="24"/>
          <w:szCs w:val="24"/>
        </w:rPr>
        <w:t>2个力反馈吊点，力反馈单个吊点测量范围0~100kg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；</w:t>
      </w:r>
    </w:p>
    <w:p w:rsidR="005B1E6D" w:rsidRDefault="003C6F82">
      <w:pPr>
        <w:spacing w:line="360" w:lineRule="auto"/>
        <w:rPr>
          <w:rFonts w:ascii="宋体" w:hAnsi="宋体" w:cs="宋体"/>
          <w:bCs/>
          <w:sz w:val="24"/>
          <w:szCs w:val="24"/>
          <w:lang w:eastAsia="zh-Hans"/>
        </w:rPr>
      </w:pPr>
      <w:r>
        <w:rPr>
          <w:rFonts w:ascii="宋体" w:hAnsi="宋体" w:cs="宋体"/>
          <w:sz w:val="24"/>
          <w:szCs w:val="24"/>
          <w:lang w:eastAsia="zh-Hans"/>
        </w:rPr>
        <w:t>5</w:t>
      </w:r>
      <w:r>
        <w:rPr>
          <w:rFonts w:ascii="宋体" w:hAnsi="宋体" w:cs="宋体" w:hint="eastAsia"/>
          <w:sz w:val="24"/>
          <w:szCs w:val="24"/>
          <w:lang w:eastAsia="zh-Hans"/>
        </w:rPr>
        <w:t>、需具备</w:t>
      </w:r>
      <w:r>
        <w:rPr>
          <w:rFonts w:ascii="宋体" w:hAnsi="宋体" w:cs="宋体" w:hint="eastAsia"/>
          <w:bCs/>
          <w:sz w:val="24"/>
          <w:szCs w:val="24"/>
        </w:rPr>
        <w:t>悬吊技术临床培训基地（三甲综合医院），免费提供不低于一周的悬吊技术临床培训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；</w:t>
      </w:r>
    </w:p>
    <w:p w:rsidR="005B1E6D" w:rsidRDefault="003C6F82">
      <w:pPr>
        <w:spacing w:line="360" w:lineRule="auto"/>
        <w:rPr>
          <w:rFonts w:ascii="宋体" w:hAnsi="宋体" w:cs="宋体"/>
          <w:bCs/>
          <w:sz w:val="24"/>
          <w:szCs w:val="24"/>
          <w:lang w:eastAsia="zh-Hans"/>
        </w:rPr>
      </w:pPr>
      <w:r>
        <w:rPr>
          <w:rFonts w:ascii="宋体" w:hAnsi="宋体" w:cs="宋体"/>
          <w:bCs/>
          <w:sz w:val="24"/>
          <w:szCs w:val="24"/>
          <w:lang w:eastAsia="zh-Hans"/>
        </w:rPr>
        <w:t>6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、需具有</w:t>
      </w:r>
      <w:r>
        <w:rPr>
          <w:rFonts w:ascii="宋体" w:hAnsi="宋体" w:cs="宋体" w:hint="eastAsia"/>
          <w:bCs/>
          <w:sz w:val="24"/>
          <w:szCs w:val="24"/>
        </w:rPr>
        <w:t>国家版权局颁发的计算机软件著作权登记证书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；</w:t>
      </w:r>
    </w:p>
    <w:p w:rsidR="005B1E6D" w:rsidRDefault="003C6F82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配置要求：</w:t>
      </w:r>
    </w:p>
    <w:p w:rsidR="005B1E6D" w:rsidRDefault="003C6F82">
      <w:pPr>
        <w:spacing w:line="360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.1.</w:t>
      </w:r>
      <w:r>
        <w:rPr>
          <w:rFonts w:ascii="宋体" w:hAnsi="宋体" w:cs="宋体" w:hint="eastAsia"/>
          <w:color w:val="000000"/>
          <w:sz w:val="24"/>
          <w:szCs w:val="24"/>
        </w:rPr>
        <w:t>平板电脑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台</w:t>
      </w:r>
      <w:r>
        <w:rPr>
          <w:rFonts w:ascii="宋体" w:hAnsi="宋体" w:cs="宋体" w:hint="eastAsia"/>
          <w:color w:val="000000"/>
          <w:sz w:val="24"/>
          <w:szCs w:val="24"/>
        </w:rPr>
        <w:t>，内存/存储≥6GB+128GB，屏幕尺寸不低于≥11寸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；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.2.悬吊康复训练系统软件1套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.3.悬吊支架1套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.4.</w:t>
      </w:r>
      <w:r>
        <w:rPr>
          <w:rFonts w:ascii="宋体" w:hAnsi="宋体" w:cs="宋体" w:hint="eastAsia"/>
          <w:sz w:val="24"/>
          <w:szCs w:val="24"/>
        </w:rPr>
        <w:t>悬挂运动组件（悬吊器）</w:t>
      </w:r>
      <w:r w:rsidR="00014C34">
        <w:rPr>
          <w:rFonts w:ascii="宋体" w:hAnsi="宋体" w:cs="宋体" w:hint="eastAsia"/>
          <w:sz w:val="24"/>
          <w:szCs w:val="24"/>
        </w:rPr>
        <w:t>大于等于</w:t>
      </w:r>
      <w:r>
        <w:rPr>
          <w:rFonts w:ascii="宋体" w:hAnsi="宋体" w:cs="宋体" w:hint="eastAsia"/>
          <w:bCs/>
          <w:sz w:val="24"/>
          <w:szCs w:val="24"/>
        </w:rPr>
        <w:t>3套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.5.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垂</w:t>
      </w:r>
      <w:r>
        <w:rPr>
          <w:rFonts w:ascii="宋体" w:hAnsi="宋体" w:cs="宋体" w:hint="eastAsia"/>
          <w:sz w:val="24"/>
          <w:szCs w:val="24"/>
        </w:rPr>
        <w:t>直振动力反馈组件</w:t>
      </w:r>
      <w:r w:rsidR="00014C34">
        <w:rPr>
          <w:rFonts w:ascii="宋体" w:hAnsi="宋体" w:cs="宋体" w:hint="eastAsia"/>
          <w:sz w:val="24"/>
          <w:szCs w:val="24"/>
        </w:rPr>
        <w:t>大于等于</w:t>
      </w:r>
      <w:r w:rsidR="00E1472D"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套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.6立柱吊架组件</w:t>
      </w:r>
    </w:p>
    <w:p w:rsidR="005B1E6D" w:rsidRDefault="003C6F82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eastAsia="zh-Hans" w:bidi="ar"/>
        </w:rPr>
      </w:pPr>
      <w:r>
        <w:rPr>
          <w:rFonts w:ascii="宋体" w:hAnsi="宋体" w:cs="宋体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.7</w:t>
      </w:r>
      <w:r>
        <w:rPr>
          <w:rFonts w:ascii="宋体" w:hAnsi="宋体" w:cs="宋体" w:hint="eastAsia"/>
          <w:bCs/>
          <w:sz w:val="24"/>
          <w:szCs w:val="24"/>
          <w:lang w:eastAsia="zh-Hans"/>
        </w:rPr>
        <w:t>悬吊附件一套</w:t>
      </w:r>
    </w:p>
    <w:p w:rsidR="005B1E6D" w:rsidRPr="00151767" w:rsidRDefault="005B1E6D">
      <w:pPr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bookmarkStart w:id="0" w:name="_GoBack"/>
      <w:bookmarkEnd w:id="0"/>
    </w:p>
    <w:sectPr w:rsidR="005B1E6D" w:rsidRPr="0015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A74916"/>
    <w:multiLevelType w:val="singleLevel"/>
    <w:tmpl w:val="AEA749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5B1E6D"/>
    <w:rsid w:val="BF97FA5C"/>
    <w:rsid w:val="DB9BF6C0"/>
    <w:rsid w:val="F39FD9EE"/>
    <w:rsid w:val="FBB876AA"/>
    <w:rsid w:val="FBBFF4E5"/>
    <w:rsid w:val="FBDAB5C1"/>
    <w:rsid w:val="FEFD58B5"/>
    <w:rsid w:val="00014C34"/>
    <w:rsid w:val="00151767"/>
    <w:rsid w:val="003C6F82"/>
    <w:rsid w:val="005B1E6D"/>
    <w:rsid w:val="00E1472D"/>
    <w:rsid w:val="027A5940"/>
    <w:rsid w:val="11B13ED8"/>
    <w:rsid w:val="13AD2691"/>
    <w:rsid w:val="2FCF0937"/>
    <w:rsid w:val="2FF6B2AB"/>
    <w:rsid w:val="36704D94"/>
    <w:rsid w:val="36FDB057"/>
    <w:rsid w:val="3C0E4427"/>
    <w:rsid w:val="3DE43692"/>
    <w:rsid w:val="3E7D6A65"/>
    <w:rsid w:val="3FF957AD"/>
    <w:rsid w:val="47FE688E"/>
    <w:rsid w:val="5DDB088B"/>
    <w:rsid w:val="6F876397"/>
    <w:rsid w:val="73DA9543"/>
    <w:rsid w:val="76D64C16"/>
    <w:rsid w:val="774E8C8C"/>
    <w:rsid w:val="797E2E71"/>
    <w:rsid w:val="7BFD7094"/>
    <w:rsid w:val="7DDF5B3A"/>
    <w:rsid w:val="A339F6CF"/>
    <w:rsid w:val="AF9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A2E861-3FCA-4079-BA12-F428D20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田开江</dc:creator>
  <cp:lastModifiedBy>DZZHB</cp:lastModifiedBy>
  <cp:revision>5</cp:revision>
  <dcterms:created xsi:type="dcterms:W3CDTF">2022-09-02T01:08:00Z</dcterms:created>
  <dcterms:modified xsi:type="dcterms:W3CDTF">2023-10-12T08:36:00Z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939DA339B774957B2EC72465B312C905</vt:lpwstr>
  </property>
</Properties>
</file>