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57" w:rsidRDefault="002A0E57" w:rsidP="0023687D">
      <w:pPr>
        <w:pStyle w:val="aa"/>
        <w:jc w:val="left"/>
      </w:pPr>
      <w:r>
        <w:rPr>
          <w:rFonts w:hint="eastAsia"/>
        </w:rPr>
        <w:t>供应商资质</w:t>
      </w:r>
    </w:p>
    <w:p w:rsidR="002A0E57" w:rsidRDefault="00BB4AEE" w:rsidP="00C5509D">
      <w:pPr>
        <w:ind w:firstLine="420"/>
      </w:pPr>
      <w:r>
        <w:rPr>
          <w:rFonts w:hint="eastAsia"/>
        </w:rPr>
        <w:t>近两年</w:t>
      </w:r>
      <w:r w:rsidR="002A0E57" w:rsidRPr="00D458D2">
        <w:rPr>
          <w:rFonts w:hint="eastAsia"/>
        </w:rPr>
        <w:t>在国内有</w:t>
      </w:r>
      <w:r w:rsidR="002A0E57" w:rsidRPr="00D458D2">
        <w:rPr>
          <w:rFonts w:hint="eastAsia"/>
        </w:rPr>
        <w:t>2</w:t>
      </w:r>
      <w:r w:rsidR="002A0E57" w:rsidRPr="00D458D2">
        <w:rPr>
          <w:rFonts w:hint="eastAsia"/>
        </w:rPr>
        <w:t>家以上大型三甲医院或三甲中医医院的实施案例，提供同类项目采购合同（复印件加盖公章）</w:t>
      </w:r>
      <w:r w:rsidR="002A0E57" w:rsidRPr="00D458D2">
        <w:rPr>
          <w:rFonts w:hint="eastAsia"/>
        </w:rPr>
        <w:t>1</w:t>
      </w:r>
      <w:r w:rsidR="002A0E57" w:rsidRPr="00D458D2">
        <w:rPr>
          <w:rFonts w:hint="eastAsia"/>
        </w:rPr>
        <w:t>份</w:t>
      </w:r>
      <w:r w:rsidR="00C5509D">
        <w:rPr>
          <w:rFonts w:hint="eastAsia"/>
        </w:rPr>
        <w:t>。</w:t>
      </w:r>
    </w:p>
    <w:p w:rsidR="002A0E57" w:rsidRDefault="002A0E57" w:rsidP="002A0E57">
      <w:pPr>
        <w:ind w:firstLine="420"/>
      </w:pPr>
      <w:r>
        <w:rPr>
          <w:rFonts w:hint="eastAsia"/>
        </w:rPr>
        <w:t>投标人应具有国内独立法人资格，符合《中华人民共和国政府采购法》第二十二条规定。</w:t>
      </w:r>
    </w:p>
    <w:p w:rsidR="002A0E57" w:rsidRDefault="002A0E57" w:rsidP="002A0E57">
      <w:pPr>
        <w:ind w:firstLine="420"/>
      </w:pPr>
      <w:r>
        <w:rPr>
          <w:rFonts w:hint="eastAsia"/>
        </w:rPr>
        <w:t>营业执照副本、税务登记证副本、组织机构代码证副本或三证合一</w:t>
      </w:r>
      <w:r w:rsidR="00C5509D">
        <w:rPr>
          <w:rFonts w:hint="eastAsia"/>
        </w:rPr>
        <w:t>。</w:t>
      </w:r>
    </w:p>
    <w:p w:rsidR="002A0E57" w:rsidRDefault="002A0E57" w:rsidP="002A0E57">
      <w:pPr>
        <w:ind w:firstLine="420"/>
      </w:pPr>
      <w:r>
        <w:rPr>
          <w:rFonts w:hint="eastAsia"/>
        </w:rPr>
        <w:t>投标人必须提供原厂售后服务授权函</w:t>
      </w:r>
      <w:r w:rsidR="00C5509D">
        <w:rPr>
          <w:rFonts w:hint="eastAsia"/>
        </w:rPr>
        <w:t>。</w:t>
      </w:r>
    </w:p>
    <w:p w:rsidR="002A0E57" w:rsidRDefault="002A0E57" w:rsidP="002A0E57">
      <w:pPr>
        <w:ind w:firstLine="420"/>
      </w:pPr>
      <w:r>
        <w:rPr>
          <w:rFonts w:hint="eastAsia"/>
        </w:rPr>
        <w:t>提供针对此项目的法人代表授权委托书原件（法定代表人、被授权人签字和被授权人身份证原件、法人提供法人证明函）</w:t>
      </w:r>
      <w:r w:rsidR="00C5509D">
        <w:rPr>
          <w:rFonts w:hint="eastAsia"/>
        </w:rPr>
        <w:t>。</w:t>
      </w:r>
    </w:p>
    <w:p w:rsidR="002A0E57" w:rsidRDefault="002A0E57" w:rsidP="002A0E57">
      <w:pPr>
        <w:ind w:firstLine="420"/>
      </w:pPr>
      <w:r>
        <w:rPr>
          <w:rFonts w:hint="eastAsia"/>
        </w:rPr>
        <w:t>投标人在浙江地区必须具有项目售后服务体系。</w:t>
      </w:r>
    </w:p>
    <w:p w:rsidR="002A0E57" w:rsidRDefault="002A0E57" w:rsidP="002A0E57">
      <w:pPr>
        <w:ind w:firstLine="420"/>
      </w:pPr>
      <w:r>
        <w:rPr>
          <w:rFonts w:hint="eastAsia"/>
        </w:rPr>
        <w:t>招标人对投标报名单位进行资格预审，只有资格预审合格的单位才能参加投标</w:t>
      </w:r>
      <w:r w:rsidR="00C5509D">
        <w:rPr>
          <w:rFonts w:hint="eastAsia"/>
        </w:rPr>
        <w:t>。</w:t>
      </w:r>
    </w:p>
    <w:p w:rsidR="0029767A" w:rsidRPr="0029767A" w:rsidRDefault="0029767A" w:rsidP="0029767A">
      <w:pPr>
        <w:ind w:firstLine="420"/>
      </w:pPr>
      <w:r>
        <w:rPr>
          <w:rFonts w:hint="eastAsia"/>
        </w:rPr>
        <w:t>必须拥有自主知识产权的</w:t>
      </w:r>
      <w:r w:rsidR="00C5509D">
        <w:rPr>
          <w:rFonts w:hint="eastAsia"/>
        </w:rPr>
        <w:t>。</w:t>
      </w:r>
    </w:p>
    <w:p w:rsidR="0023687D" w:rsidRPr="00D458D2" w:rsidRDefault="0023687D" w:rsidP="0023687D">
      <w:pPr>
        <w:pStyle w:val="aa"/>
        <w:jc w:val="left"/>
      </w:pPr>
      <w:r>
        <w:rPr>
          <w:rFonts w:hint="eastAsia"/>
        </w:rPr>
        <w:t>系统功能清单</w:t>
      </w:r>
    </w:p>
    <w:tbl>
      <w:tblPr>
        <w:tblW w:w="10207" w:type="dxa"/>
        <w:tblInd w:w="108" w:type="dxa"/>
        <w:tblLook w:val="04A0"/>
      </w:tblPr>
      <w:tblGrid>
        <w:gridCol w:w="865"/>
        <w:gridCol w:w="1134"/>
        <w:gridCol w:w="1280"/>
        <w:gridCol w:w="6020"/>
        <w:gridCol w:w="908"/>
      </w:tblGrid>
      <w:tr w:rsidR="0023687D" w:rsidRPr="0023687D" w:rsidTr="0023687D">
        <w:trPr>
          <w:trHeight w:val="28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模块名称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子模块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功能说明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偏移量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体检预约与登记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体检单位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管理体检单位信息，包括单位代码、基本信息等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体检计划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根据每天体检业务的最大量制定的一个计划，安排一段时间内的每天的体检量，预约操作是据此安排体检。超出后不能再增加预约。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可预约人数由安排体检的人设定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已经预约人数根据预约操作自动变化。（已完成的不计入，如提前完成的）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预约体检的团体和个人概况由安排体检的人设定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预约方式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提供网站、微信、邮件、电话、当面预约功能。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对体检排期确定指定时间的预约概况提供详细查询。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384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团体预约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支持关联字段的名单导入，要有直接标明错误的纠错项；支持自动分组和分组校检；支持批量的项目设置、增删、折扣、限额体检细节等设置；通知单、指引单、条码、磁卡的统一批量打印和制作；支持分组及个人的禁检和恢复；所有操作严格记录责任人。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1）团队基本信息（如单位名称、联系人、分管领导、联系电话、地址、邮编、行业）及预约信息(如经办人、预约套餐、人数、时间、备注等)登记；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2) 团队预约信息分为可选信息与必填信息两类；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3) 预约体检项目可根据客户需求自由组合；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4） 团队预约情况查询功能：可根据时间段、单位名称、行业等条件查询。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5）团体预约人员可按照部门和分组进行分组，分组内人员体检项目一致。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6）以上内容修改，删除等维护操作。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05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个人预约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Pr="008F0AB9" w:rsidRDefault="0023687D" w:rsidP="008F0AB9">
            <w:pPr>
              <w:pStyle w:val="a9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个人基本信息（如姓名、性别、出生年月日、身份证、联系电话、地址、所在单位、职务、职业、学历、婚姻、血型、民族）及预约信息(如预约套餐、时间等) 登记；</w:t>
            </w:r>
          </w:p>
          <w:p w:rsidR="008F0AB9" w:rsidRDefault="0023687D" w:rsidP="008F0AB9">
            <w:pPr>
              <w:pStyle w:val="a9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个人预约信息分为可选信息与必填信息；</w:t>
            </w:r>
          </w:p>
          <w:p w:rsidR="008F0AB9" w:rsidRDefault="0023687D" w:rsidP="008F0AB9">
            <w:pPr>
              <w:pStyle w:val="a9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预约体检项目可根据客户需求自由组合；</w:t>
            </w:r>
          </w:p>
          <w:p w:rsidR="008F0AB9" w:rsidRDefault="0023687D" w:rsidP="008F0AB9">
            <w:pPr>
              <w:pStyle w:val="a9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个人预约情况查询功能：可根据时间段、姓名、行业等条件查询。</w:t>
            </w:r>
          </w:p>
          <w:p w:rsidR="0023687D" w:rsidRPr="008F0AB9" w:rsidRDefault="0023687D" w:rsidP="008F0AB9">
            <w:pPr>
              <w:pStyle w:val="a9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以上内容修改，删除等维护操作。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问卷调查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支持体检者通过问卷形式完成各种健康信息录入，形成个人健康数据</w:t>
            </w:r>
            <w:r w:rsid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0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个性化开单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依据体检者的基本信息、既往史、家族史、饮食、运动、心理调查等数据，自动匹配体检套餐；套餐标准可分普通、全面、深层次，以及能增减项目；以及拒检签字功能；增加项目可自动化带出附属项目，提高开单效率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33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995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系统支持二代身份证</w:t>
            </w:r>
            <w:r w:rsid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、医保卡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读阅和身份证信息自动采集功能。通过前台体检登记，打印体检指引单（指引单上有条码）；单位体检完毕后统一结算，个人在确定体检项目后即可交费。所有的体检缴费可以通过体检系统与HIS系统的收费接口实现数据的交互。</w:t>
            </w:r>
          </w:p>
          <w:p w:rsidR="008F0AB9" w:rsidRDefault="008B3995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可定义登记必填项目。</w:t>
            </w:r>
            <w:r w:rsidR="0023687D"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1) 可通过卡号、档案号、姓名、单位、手机等信息快速调入基本信息进行登记。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2) 登记个人基本信息、现场采集照片，并显示交费等情况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3) 可以选择自由选择或修改体检项目，已选套餐的，允许修改套餐。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4) 打印条形码和体检导引单，支持补打功能</w:t>
            </w:r>
          </w:p>
          <w:p w:rsidR="0023687D" w:rsidRPr="0023687D" w:rsidRDefault="008F0AB9" w:rsidP="001B2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5）</w:t>
            </w:r>
            <w:r w:rsidR="0023687D"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可自由设置项目的费用来源(团队或个人支付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</w:t>
            </w:r>
            <w:r w:rsidR="0023687D"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) 登记体检报告的获取方式等信息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80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支持扩展多种收费、退费方式，支持医保结算，方便实现收费、退费功能并可方便维护；支持整体、单项或单人打折；团检可换项目并可自动补差价，超出统收金额自动转自费；具有完善的发票管理功能，且适应性强；退项、退费、增项、增费严格又灵活，能跟踪到责任人，杜绝团体结算漏洞，并具有完善的管理方式；团体结算适应性强，支持中途结算、预结算，结算后禁检等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医保接口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与丽水医保数据的对接，如退休病人体检等。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导入支持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团队基本信息录入支持Excel等文件格式的批量导入。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客户分类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为了方便管理，可通过参数设置，将客户分类：普通客户、VIP客户（就是会员，会员也可以在分级）。联系人、家属等，允许客户自定义。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隐私保护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在整个体检业务流程中，对特殊群体只显示体检号，不显示姓名、性别等其它信息，保护个人隐私。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智能排检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能实现体检中心从登记开始到的各收费、分诊、餐前检查、餐后检查、功能检查科(超声、X光)进行合理分配时间，智能化呼叫和排队管理。将排队顺序显示在各诊室的电子屏上。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状态查询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当日受检者检查情况查询，回收导引单登记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组单工具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为客人提供多种体检项目组合时价格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更改密码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更改密码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注销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注销当前登录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退出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退出系统登录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体检录入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体检数据分类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根据体检科室分：一般项目体检数据、临床体检数据、医技体检数据、特殊体检项目数据；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根据体检数据分：文字、数字、影像。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5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体检数据录入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995" w:rsidRDefault="0023687D" w:rsidP="008B3995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支持各科室医师工作站程序手工录入，对漏检或重复检查有警示；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相关体检设备的自动数据采集录入，对漏采或重复采样有警示；</w:t>
            </w:r>
          </w:p>
          <w:p w:rsidR="008B3995" w:rsidRPr="008B3995" w:rsidRDefault="0023687D" w:rsidP="008B3995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从Lis,pacs</w:t>
            </w:r>
            <w:r w:rsidR="008B3995"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，红外成像设备，骨密度，碳呼气机，病理、心电</w:t>
            </w: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等系统提取体检结果</w:t>
            </w:r>
            <w:r w:rsid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3687D" w:rsidRPr="008B3995" w:rsidRDefault="0023687D" w:rsidP="008B3995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集中式录入。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专家词库管理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有知识型、智能型的专家词库，实现专家用词的统一及规范；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提供了汉字零输入的操作便利；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体检信息采集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能通过体检软件将所有体检项目实现数据、图像、文字进行采集，并书写检查报告。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主检医生审核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通过网络从检验科和检查设备自动提取结果，并自动汇总异常结果；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主检医生可以方便地浏览各分科的阳性体征、异常结果和科室小结；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系统自动汇总各分科的疾病诊断和阳性发现；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主检医生可以方便地查看分科的详细结果，并在必要时修改分科的内容；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系统可自动提示有关的疾病解释和生活指导；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主检医生能够方便地查看体检人员的历次体检结果；</w:t>
            </w:r>
          </w:p>
          <w:p w:rsidR="0023687D" w:rsidRPr="008B3995" w:rsidRDefault="0023687D" w:rsidP="008B3995">
            <w:pPr>
              <w:pStyle w:val="a9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主检医生在审核过程中可以随时预览体检人员的体检报告。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5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总检医生站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各个科室结果全部录入或产生之后，总检医生再对体检人员进行总检，可对体检者自动分配总检医师，可以自动总检，对体检中的异常指标以显著的标示予以提示，系统自动产生综合诊断、和相应的小结、总检结论和健康建议；能区分不同性别和年龄差异，总检建议能够对结论词自动从重到轻自动排序，一些该合并的解释的疾病能够自动合并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总审管理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要求总检完成后能够在电脑上进行总审，并能对该份报告退回到总检，并可以书写退回原因等操作，实现无纸化或低纸化。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2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抽血室工作站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1) 在单位选择时，允许使用关键字、拼音码进行快速检索；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2) 在单位选择时，提示操作人员该单位的交费、费用剩余、遗留名单等信息；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3）支持体检票据打印或健康证明打印功能。</w:t>
            </w:r>
          </w:p>
          <w:p w:rsidR="0023687D" w:rsidRPr="0023687D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4）支持抽血室工作站管理。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联机数据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批量获取数据，也可直接连接仪器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报告审核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995" w:rsidRPr="008B3995" w:rsidRDefault="0023687D" w:rsidP="008B3995">
            <w:pPr>
              <w:pStyle w:val="a9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审核后的数据，除有“审核数据权限”，否则将不可修改；</w:t>
            </w:r>
          </w:p>
          <w:p w:rsidR="0023687D" w:rsidRPr="008B3995" w:rsidRDefault="0023687D" w:rsidP="008B3995">
            <w:pPr>
              <w:pStyle w:val="a9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未经审核的数据，无法进行体检报告打印、网上查询等体检数据公开操作。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800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体检报告生成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995" w:rsidRDefault="0023687D" w:rsidP="008B3995">
            <w:pPr>
              <w:pStyle w:val="a9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体检报告自动生成，并由主检医师审核，支持提供历次体检报告的对比分析并给出建议意见；</w:t>
            </w:r>
          </w:p>
          <w:p w:rsidR="008B3995" w:rsidRDefault="0023687D" w:rsidP="008B3995">
            <w:pPr>
              <w:pStyle w:val="a9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995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团队体检按性别、年龄段等对人数、疾病情况进行分类统计，生成图表，并给出健康建议；</w:t>
            </w:r>
          </w:p>
          <w:p w:rsidR="0023687D" w:rsidRPr="008B3995" w:rsidRDefault="008F0AB9" w:rsidP="008B3995">
            <w:pPr>
              <w:pStyle w:val="a9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团队体检将历史相关体检信息进行对比，并进行分析给出建议；</w:t>
            </w:r>
          </w:p>
          <w:p w:rsidR="008B3995" w:rsidRDefault="008B3995" w:rsidP="008B3995">
            <w:pPr>
              <w:pStyle w:val="a9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根据不同检查项目设置采集检查结果，或是显示相关预设置的内容</w:t>
            </w:r>
            <w:r w:rsid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B3995" w:rsidRPr="008B3995" w:rsidRDefault="008B3995" w:rsidP="008B3995">
            <w:pPr>
              <w:pStyle w:val="a9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根据报告结果，自动生成</w:t>
            </w:r>
            <w:r w:rsid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相应科室和专家信息，方便病人进一步检查和治疗。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0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体检报告发布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要求总审完毕后，可以打印体检者的体检报告；能够实现批量通知报告领取、批量打印、批量发电子邮件；能够在网络查看报告。能将体检数据迁移至外部服务器，让客户能自由方便的登陆网站，查看体检结果。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打印预览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个人多种报告打印与预览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体检报告(批量)导出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导出的体检报告可存为体检报告文件，可刻录为光盘或邮件发送。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80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体检报告(批量)打印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Pr="008F0AB9" w:rsidRDefault="0023687D" w:rsidP="008F0AB9">
            <w:pPr>
              <w:pStyle w:val="a9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自动分析任意时间段或某团队的所有已经完成的体检报告，并进行批量打印；</w:t>
            </w:r>
          </w:p>
          <w:p w:rsidR="008F0AB9" w:rsidRDefault="0023687D" w:rsidP="008F0AB9">
            <w:pPr>
              <w:pStyle w:val="a9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打印过的报告自动生成相关标记，可以手工修改打印状态标记，以便日后重新查询及报告打印；</w:t>
            </w:r>
          </w:p>
          <w:p w:rsidR="008F0AB9" w:rsidRDefault="0023687D" w:rsidP="008F0AB9">
            <w:pPr>
              <w:pStyle w:val="a9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可通过标记提示、短信通知等方式解决部分客户不过来领取报告的问题；</w:t>
            </w:r>
          </w:p>
          <w:p w:rsidR="0023687D" w:rsidRPr="008F0AB9" w:rsidRDefault="0023687D" w:rsidP="008F0AB9">
            <w:pPr>
              <w:pStyle w:val="a9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支持体检报告中心电图、胸片等图片文件的（批量）打印。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特殊格式打印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体检报告可以按公务员、护士注册、出国体检、驾驶员体检等特殊样式打印。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阳性汇总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以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EXCEL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格式按单位提供每人的体检结论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0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分色管理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采用红、黄、蓝、绿四色管理。红色表示警示、危险；黄色表示超标、亚健康状态；蓝色表示一般水平，正常状态；绿色表示良好，优秀。将四色运用到软件系统管理中，便于快速识别，防止出错。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5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追踪管理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Pr="008F0AB9" w:rsidRDefault="0023687D" w:rsidP="008F0AB9">
            <w:pPr>
              <w:pStyle w:val="a9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通过分科、总检、咨询等几大环节（有重大发现时可自动通知其他科室和总检等）；</w:t>
            </w:r>
          </w:p>
          <w:p w:rsidR="0023687D" w:rsidRPr="008F0AB9" w:rsidRDefault="0023687D" w:rsidP="008F0AB9">
            <w:pPr>
              <w:pStyle w:val="a9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重大疾病追踪建议增项检查结果，复查结果，诊断结果，诊断医院等一目了然，方便查阅和归档，也为科研提供宝贵的数据支持。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团检报告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图文并茂的团体检查分析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能实现现金、银行卡等多种收费方式，按日期、检查科室、收费项目等进行分类查询、统计并打印报表，以及发票管理。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报告设置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个人和团体体检报告的自定义设置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800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体检查询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Pr="008F0AB9" w:rsidRDefault="0023687D" w:rsidP="008F0AB9">
            <w:pPr>
              <w:pStyle w:val="a9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对团体体检客户的信息进行有效的管理，支持客户分类，让业务人员抓住重点客户；</w:t>
            </w:r>
          </w:p>
          <w:p w:rsidR="008F0AB9" w:rsidRPr="008F0AB9" w:rsidRDefault="0023687D" w:rsidP="008F0AB9">
            <w:pPr>
              <w:pStyle w:val="a9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客户信息全面，经办人，负责人、决策者信息一目了然；</w:t>
            </w:r>
          </w:p>
          <w:p w:rsidR="0023687D" w:rsidRPr="008F0AB9" w:rsidRDefault="0023687D" w:rsidP="008F0AB9">
            <w:pPr>
              <w:pStyle w:val="a9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AB9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体检信息（历年体检时间、人数、预定金额、体检项目、体检名单、结账信息、重大疾病信息等）一个不漏，单位跟踪情况（拜访时间、单位需求、存在问题、竞争对手情况等相关信息）和服务信息（服务过程、次数、满意度、意见或建议等）一目了然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435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查询统计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1) 体检状态项询：客户的体检状态查询，可显示所有客户未完成项目，并可设置查询条件，支持将客户联系方式导入短信平台；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2) 体检人数查询：预约人数、实际体检人数、复查人数、没有某类项目的体检者等体检人数统计查询；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3) 工作量查询：按时间段、科室、医师、体检项目类别等方式对工作量进行查询；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4) 体检病种统计：按时间段、年龄段、单位、行业、性别等信息进行分类查询；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5) 综述报告查询：如显示一个公司或一个行业群体的疾病情况；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6) 已检团队查询：按时间段、单位性质等对单位的信息进行明细的分类查询；</w:t>
            </w:r>
          </w:p>
          <w:p w:rsidR="0023687D" w:rsidRPr="0023687D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9) 体检报告打印情况查询：按时间段、单位等相关条件，对所有已完成和未完成的体检报告进行统计查询，列出未完成报告名单、未完成项目及打印情况，并生成打印报表。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按条件对单位或散户进行人数及名单查询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按条件对某一项目进行阳性统计查询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病患统计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统计疾病的种类及人员名单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查询项目检查的状况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预约的人数查询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放弃、未检项查询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对做了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放弃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””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处理的项目进行查询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体检排期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按日期进行体检的排期查询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套餐汇总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按照日期或按单位进行套餐统计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科室工作量统计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科室工作量统计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医生工作量统计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医生工作量统计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名单导出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以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EXCEL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格式提供团体检查状况和名单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健康服务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上传数据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上传数据到指定地方、导出数据到指定格式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客户资料管理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根据条件选客户，对选择的客户基本资料进行显示、编辑等操作。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相关调查数据（如健康问卷）管理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根据条件进行查询、添加、修改、删除。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体检数据的管理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根据条件查询体检人的历次体检数据。对指定体检人的体检数据提供查询、导出和删除操作。但不允许修改。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1B2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疾病评估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能从体检数据中提取检出病例，结合统计图进行分析。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5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1) 通过预约、医生工作站、自助设备、网站、用户资料管理相关程序等方式录入健康史等客户信息；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2) 根据本次的体检结果，自动生成客户的健康史资料；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3) 各录入平台刷卡可自动显示历次健康病史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3687D" w:rsidRPr="0023687D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4) 能自动归档、历史档案数据关联对比、自动生成对比、评估报告。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科研数据管理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数据全结构化，完全准确的数据统计分析，不依靠工程师自行操作，快速完成自由条件的统计分析。实现科研数据的方便管理，为科研及医学论文的撰写打下很好的基础。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05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随访管理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对有需要的来体检人员建立随访计划，并可以通过短信平台发送。如：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1.体检结果、阳性结果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2.疾病预警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3.预约成功提示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4.体检日期、注意事项提醒</w:t>
            </w:r>
          </w:p>
          <w:p w:rsidR="008F0AB9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5.体检报告可领提醒</w:t>
            </w:r>
          </w:p>
          <w:p w:rsidR="0023687D" w:rsidRPr="0023687D" w:rsidRDefault="0023687D" w:rsidP="008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6.下一年体检提醒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系统设置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科室类型和相关信息设定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体检项目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定义项目类型和参考值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项目组合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将项目形成组合，设定价格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套餐设置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按男女设置体检套餐和价格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用户设置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操作者信息添加，在岗离岗等信息管理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权限设置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分配使用者不同的角色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字典设置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体检数据录入字典维护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体检健康建议维护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0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短信平台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能针对在体检中心做过体检的所有客户进行长期的健康指导、健康管理、健康干预等。体检中心针对体检者体检之后的报告进展情况或通知，或健康教育、健康知识、节日提醒、生日祝福等内容。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健康管理APP或微信公众号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实现健康管理APP或微信公众号进行预约、个性化开单、体检结果查询、个人健康管理等功能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问卷设置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问卷项目自定义设置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问卷模板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问卷格式自定义选择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日志管理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条件性查询各类操作日志及痕迹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数据备份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在服务器端一健式备份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系统参数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基本参数、报告参数、其它参数</w:t>
            </w:r>
            <w:r w:rsidR="001B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180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数据接口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体检与其他系统或设备进行交换、批量采集数据：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1) 影像类：支持标准DICOM接口及视频输出接口的影像设备的图像采集；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2) 检验类：支持与Lis系统接口，向Lis系统提供信息和从Lis采集数据；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3) 体征类：支持现有的身高体重、血压脉搏等体征设备的数据自动采集。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接口设置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SQL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语句即可自定义接口配置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687D" w:rsidRPr="0023687D" w:rsidTr="0023687D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条码设置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39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码</w:t>
            </w:r>
            <w:r w:rsidRPr="0023687D">
              <w:rPr>
                <w:rFonts w:ascii="Arial" w:hAnsi="Arial" w:cs="Arial"/>
                <w:color w:val="000000"/>
                <w:kern w:val="0"/>
                <w:szCs w:val="21"/>
              </w:rPr>
              <w:t>/128</w:t>
            </w: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码，自定义条码内容，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87D" w:rsidRPr="0023687D" w:rsidRDefault="0023687D" w:rsidP="00236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687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A0E57" w:rsidRPr="0094236A" w:rsidRDefault="002A0E57" w:rsidP="002A0E57">
      <w:pPr>
        <w:pStyle w:val="a6"/>
        <w:rPr>
          <w:lang w:bidi="th-TH"/>
        </w:rPr>
      </w:pPr>
      <w:r>
        <w:rPr>
          <w:rFonts w:hint="eastAsia"/>
          <w:lang w:bidi="th-TH"/>
        </w:rPr>
        <w:t>服务和支持</w:t>
      </w:r>
    </w:p>
    <w:p w:rsidR="002A0E57" w:rsidRPr="0094236A" w:rsidRDefault="002A0E57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sz w:val="28"/>
          <w:szCs w:val="28"/>
          <w:lang w:bidi="th-TH"/>
        </w:rPr>
      </w:pPr>
      <w:r w:rsidRPr="0094236A">
        <w:rPr>
          <w:rFonts w:ascii="宋体" w:hAnsi="宋体" w:cs="Angsana New" w:hint="eastAsia"/>
          <w:color w:val="000000"/>
          <w:sz w:val="28"/>
          <w:szCs w:val="28"/>
          <w:lang w:bidi="th-TH"/>
        </w:rPr>
        <w:t>在合作协议约定的期限内派遣工程师完成软件安装调试，</w:t>
      </w:r>
      <w:r w:rsidRPr="0094236A">
        <w:rPr>
          <w:rFonts w:ascii="宋体" w:hAnsi="宋体" w:cs="Angsana New" w:hint="eastAsia"/>
          <w:sz w:val="28"/>
          <w:szCs w:val="28"/>
          <w:lang w:bidi="th-TH"/>
        </w:rPr>
        <w:t>并免费对用户操作人员进行软件操作培训</w:t>
      </w:r>
      <w:r>
        <w:rPr>
          <w:rFonts w:ascii="宋体" w:hAnsi="宋体" w:cs="Angsana New" w:hint="eastAsia"/>
          <w:sz w:val="28"/>
          <w:szCs w:val="28"/>
          <w:lang w:bidi="th-TH"/>
        </w:rPr>
        <w:t>，提供软件的技术和接口文档</w:t>
      </w:r>
      <w:r w:rsidRPr="0094236A">
        <w:rPr>
          <w:rFonts w:ascii="宋体" w:hAnsi="宋体" w:cs="Angsana New" w:hint="eastAsia"/>
          <w:sz w:val="28"/>
          <w:szCs w:val="28"/>
          <w:lang w:bidi="th-TH"/>
        </w:rPr>
        <w:t>；</w:t>
      </w:r>
    </w:p>
    <w:p w:rsidR="008E526D" w:rsidRDefault="002A0E57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sz w:val="28"/>
          <w:szCs w:val="28"/>
          <w:lang w:bidi="th-TH"/>
        </w:rPr>
      </w:pPr>
      <w:r w:rsidRPr="0094236A">
        <w:rPr>
          <w:rFonts w:ascii="宋体" w:hAnsi="宋体" w:cs="Angsana New" w:hint="eastAsia"/>
          <w:sz w:val="28"/>
          <w:szCs w:val="28"/>
          <w:lang w:bidi="th-TH"/>
        </w:rPr>
        <w:t>软件安装完成，用户正式验收之日起一年内免费维护</w:t>
      </w:r>
      <w:r w:rsidR="008E526D">
        <w:rPr>
          <w:rFonts w:ascii="宋体" w:hAnsi="宋体" w:cs="Angsana New" w:hint="eastAsia"/>
          <w:sz w:val="28"/>
          <w:szCs w:val="28"/>
          <w:lang w:bidi="th-TH"/>
        </w:rPr>
        <w:t>；</w:t>
      </w:r>
    </w:p>
    <w:p w:rsidR="008E526D" w:rsidRDefault="008E526D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sz w:val="28"/>
          <w:szCs w:val="28"/>
          <w:lang w:bidi="th-TH"/>
        </w:rPr>
      </w:pPr>
      <w:r>
        <w:rPr>
          <w:rFonts w:ascii="宋体" w:hAnsi="宋体" w:cs="Angsana New" w:hint="eastAsia"/>
          <w:sz w:val="28"/>
          <w:szCs w:val="28"/>
          <w:lang w:bidi="th-TH"/>
        </w:rPr>
        <w:t>维护服务期内提供</w:t>
      </w:r>
      <w:r w:rsidR="002A0E57">
        <w:rPr>
          <w:rFonts w:ascii="宋体" w:hAnsi="宋体" w:cs="Angsana New" w:hint="eastAsia"/>
          <w:sz w:val="28"/>
          <w:szCs w:val="28"/>
          <w:lang w:bidi="th-TH"/>
        </w:rPr>
        <w:t>软件</w:t>
      </w:r>
      <w:r>
        <w:rPr>
          <w:rFonts w:ascii="宋体" w:hAnsi="宋体" w:cs="Angsana New" w:hint="eastAsia"/>
          <w:sz w:val="28"/>
          <w:szCs w:val="28"/>
          <w:lang w:bidi="th-TH"/>
        </w:rPr>
        <w:t>版本升级和需求修改；</w:t>
      </w:r>
    </w:p>
    <w:p w:rsidR="002A0E57" w:rsidRDefault="002A0E57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sz w:val="28"/>
          <w:szCs w:val="28"/>
          <w:lang w:bidi="th-TH"/>
        </w:rPr>
      </w:pPr>
      <w:r>
        <w:rPr>
          <w:rFonts w:ascii="宋体" w:hAnsi="宋体" w:cs="Angsana New" w:hint="eastAsia"/>
          <w:sz w:val="28"/>
          <w:szCs w:val="28"/>
          <w:lang w:bidi="th-TH"/>
        </w:rPr>
        <w:t>提供长期的软件BUG修复服务</w:t>
      </w:r>
      <w:r w:rsidRPr="0094236A">
        <w:rPr>
          <w:rFonts w:ascii="宋体" w:hAnsi="宋体" w:cs="Angsana New" w:hint="eastAsia"/>
          <w:sz w:val="28"/>
          <w:szCs w:val="28"/>
          <w:lang w:bidi="th-TH"/>
        </w:rPr>
        <w:t>；</w:t>
      </w:r>
    </w:p>
    <w:p w:rsidR="002A0E57" w:rsidRPr="0094236A" w:rsidRDefault="008E526D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sz w:val="28"/>
          <w:szCs w:val="28"/>
          <w:lang w:bidi="th-TH"/>
        </w:rPr>
      </w:pPr>
      <w:r>
        <w:rPr>
          <w:rFonts w:ascii="宋体" w:hAnsi="宋体" w:cs="Angsana New" w:hint="eastAsia"/>
          <w:sz w:val="28"/>
          <w:szCs w:val="28"/>
          <w:lang w:bidi="th-TH"/>
        </w:rPr>
        <w:t>系统与</w:t>
      </w:r>
      <w:r w:rsidR="002A0E57" w:rsidRPr="00344302">
        <w:rPr>
          <w:rFonts w:ascii="宋体" w:hAnsi="宋体" w:cs="Angsana New" w:hint="eastAsia"/>
          <w:sz w:val="28"/>
          <w:szCs w:val="28"/>
          <w:lang w:bidi="th-TH"/>
        </w:rPr>
        <w:t>现有的HIS、LIS</w:t>
      </w:r>
      <w:r w:rsidR="000E477C">
        <w:rPr>
          <w:rFonts w:ascii="宋体" w:hAnsi="宋体" w:cs="Angsana New" w:hint="eastAsia"/>
          <w:sz w:val="28"/>
          <w:szCs w:val="28"/>
          <w:lang w:bidi="th-TH"/>
        </w:rPr>
        <w:t>、PACS</w:t>
      </w:r>
      <w:r w:rsidR="002A0E57" w:rsidRPr="00344302">
        <w:rPr>
          <w:rFonts w:ascii="宋体" w:hAnsi="宋体" w:cs="Angsana New" w:hint="eastAsia"/>
          <w:sz w:val="28"/>
          <w:szCs w:val="28"/>
          <w:lang w:bidi="th-TH"/>
        </w:rPr>
        <w:t>系统进行无缝</w:t>
      </w:r>
      <w:r w:rsidR="002A0E57">
        <w:rPr>
          <w:rFonts w:ascii="宋体" w:hAnsi="宋体" w:cs="Angsana New" w:hint="eastAsia"/>
          <w:sz w:val="28"/>
          <w:szCs w:val="28"/>
          <w:lang w:bidi="th-TH"/>
        </w:rPr>
        <w:t>对接，并且免费提供标准的开放接口，以便同医院的其他管理信息系统</w:t>
      </w:r>
      <w:r w:rsidR="00A90E9B">
        <w:rPr>
          <w:rFonts w:ascii="宋体" w:hAnsi="宋体" w:cs="Angsana New" w:hint="eastAsia"/>
          <w:sz w:val="28"/>
          <w:szCs w:val="28"/>
          <w:lang w:bidi="th-TH"/>
        </w:rPr>
        <w:t>连接；</w:t>
      </w:r>
    </w:p>
    <w:p w:rsidR="002A0E57" w:rsidRPr="0094236A" w:rsidRDefault="002A0E57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color w:val="000000"/>
          <w:sz w:val="28"/>
          <w:szCs w:val="28"/>
          <w:lang w:bidi="th-TH"/>
        </w:rPr>
      </w:pPr>
      <w:r w:rsidRPr="0094236A">
        <w:rPr>
          <w:rFonts w:ascii="宋体" w:hAnsi="宋体" w:cs="Angsana New" w:hint="eastAsia"/>
          <w:sz w:val="28"/>
          <w:szCs w:val="28"/>
          <w:lang w:bidi="th-TH"/>
        </w:rPr>
        <w:t>在合作期内，我公司确保软件的正常使用，在接到用户维护要求后应立即作出回应，并在2小时内进行远程处理，如需现场处理，工程师24小时内到达使用方现场紧急处理；</w:t>
      </w:r>
    </w:p>
    <w:p w:rsidR="002A0E57" w:rsidRPr="0094236A" w:rsidRDefault="002A0E57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color w:val="000000"/>
          <w:sz w:val="28"/>
          <w:szCs w:val="28"/>
          <w:lang w:bidi="th-TH"/>
        </w:rPr>
      </w:pPr>
      <w:r w:rsidRPr="0094236A">
        <w:rPr>
          <w:rFonts w:ascii="宋体" w:hAnsi="宋体" w:cs="Angsana New" w:hint="eastAsia"/>
          <w:sz w:val="28"/>
          <w:szCs w:val="28"/>
          <w:lang w:bidi="th-TH"/>
        </w:rPr>
        <w:t>我方</w:t>
      </w:r>
      <w:r w:rsidRPr="0094236A">
        <w:rPr>
          <w:rFonts w:ascii="宋体" w:hAnsi="宋体" w:cs="Angsana New"/>
          <w:sz w:val="28"/>
          <w:szCs w:val="28"/>
          <w:lang w:bidi="th-TH"/>
        </w:rPr>
        <w:t>定期对使用该</w:t>
      </w:r>
      <w:r w:rsidRPr="0094236A">
        <w:rPr>
          <w:rFonts w:ascii="宋体" w:hAnsi="宋体" w:cs="Angsana New" w:hint="eastAsia"/>
          <w:sz w:val="28"/>
          <w:szCs w:val="28"/>
          <w:lang w:bidi="th-TH"/>
        </w:rPr>
        <w:t>软件</w:t>
      </w:r>
      <w:r w:rsidRPr="0094236A">
        <w:rPr>
          <w:rFonts w:ascii="宋体" w:hAnsi="宋体" w:cs="Angsana New"/>
          <w:sz w:val="28"/>
          <w:szCs w:val="28"/>
          <w:lang w:bidi="th-TH"/>
        </w:rPr>
        <w:t>的客户进行回访</w:t>
      </w:r>
      <w:r w:rsidRPr="0094236A">
        <w:rPr>
          <w:rFonts w:ascii="宋体" w:hAnsi="宋体" w:cs="Angsana New" w:hint="eastAsia"/>
          <w:sz w:val="28"/>
          <w:szCs w:val="28"/>
          <w:lang w:bidi="th-TH"/>
        </w:rPr>
        <w:t>，听取用</w:t>
      </w:r>
      <w:r w:rsidRPr="0094236A">
        <w:rPr>
          <w:rFonts w:ascii="宋体" w:hAnsi="宋体" w:cs="Angsana New" w:hint="eastAsia"/>
          <w:color w:val="000000"/>
          <w:sz w:val="28"/>
          <w:szCs w:val="28"/>
          <w:lang w:bidi="th-TH"/>
        </w:rPr>
        <w:t>户对产品的使用意见，解决用户在使用过程中遇到的问题，为用户提供必要的维护服务</w:t>
      </w:r>
      <w:r w:rsidR="00A90E9B">
        <w:rPr>
          <w:rFonts w:ascii="宋体" w:hAnsi="宋体" w:cs="Angsana New" w:hint="eastAsia"/>
          <w:color w:val="000000"/>
          <w:sz w:val="28"/>
          <w:szCs w:val="28"/>
          <w:lang w:bidi="th-TH"/>
        </w:rPr>
        <w:t>；</w:t>
      </w:r>
    </w:p>
    <w:p w:rsidR="005E22F6" w:rsidRPr="0094236A" w:rsidRDefault="005E22F6" w:rsidP="002A0E57">
      <w:pPr>
        <w:numPr>
          <w:ilvl w:val="0"/>
          <w:numId w:val="4"/>
        </w:numPr>
        <w:spacing w:line="500" w:lineRule="exact"/>
        <w:ind w:firstLineChars="200" w:firstLine="560"/>
        <w:rPr>
          <w:rFonts w:ascii="宋体" w:hAnsi="宋体" w:cs="Angsana New"/>
          <w:color w:val="000000"/>
          <w:sz w:val="28"/>
          <w:szCs w:val="28"/>
          <w:lang w:bidi="th-TH"/>
        </w:rPr>
      </w:pPr>
      <w:r>
        <w:rPr>
          <w:rFonts w:ascii="宋体" w:hAnsi="宋体" w:cs="Angsana New" w:hint="eastAsia"/>
          <w:color w:val="000000"/>
          <w:sz w:val="28"/>
          <w:szCs w:val="28"/>
          <w:lang w:bidi="th-TH"/>
        </w:rPr>
        <w:t>鉴于医院即将开展的HIS系统升级改造，免费提供HIS系统改造后的接口对接服务。</w:t>
      </w:r>
    </w:p>
    <w:p w:rsidR="002A0E57" w:rsidRPr="002A0E57" w:rsidRDefault="002A0E57"/>
    <w:sectPr w:rsidR="002A0E57" w:rsidRPr="002A0E57" w:rsidSect="0023687D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A2" w:rsidRDefault="004870A2" w:rsidP="002A0E57">
      <w:r>
        <w:separator/>
      </w:r>
    </w:p>
  </w:endnote>
  <w:endnote w:type="continuationSeparator" w:id="1">
    <w:p w:rsidR="004870A2" w:rsidRDefault="004870A2" w:rsidP="002A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A2" w:rsidRDefault="004870A2" w:rsidP="002A0E57">
      <w:r>
        <w:separator/>
      </w:r>
    </w:p>
  </w:footnote>
  <w:footnote w:type="continuationSeparator" w:id="1">
    <w:p w:rsidR="004870A2" w:rsidRDefault="004870A2" w:rsidP="002A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745"/>
    <w:multiLevelType w:val="multilevel"/>
    <w:tmpl w:val="019C77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numFmt w:val="bullet"/>
      <w:lvlText w:val="◇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7B4503"/>
    <w:multiLevelType w:val="multilevel"/>
    <w:tmpl w:val="0E7B4503"/>
    <w:lvl w:ilvl="0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B446BB"/>
    <w:multiLevelType w:val="hybridMultilevel"/>
    <w:tmpl w:val="875E8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F37AA"/>
    <w:multiLevelType w:val="hybridMultilevel"/>
    <w:tmpl w:val="DE2CE00A"/>
    <w:lvl w:ilvl="0" w:tplc="02CC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470910"/>
    <w:multiLevelType w:val="hybridMultilevel"/>
    <w:tmpl w:val="10086F78"/>
    <w:lvl w:ilvl="0" w:tplc="02CCB5E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EB3559"/>
    <w:multiLevelType w:val="hybridMultilevel"/>
    <w:tmpl w:val="0CB49850"/>
    <w:lvl w:ilvl="0" w:tplc="02CC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3B69F1"/>
    <w:multiLevelType w:val="hybridMultilevel"/>
    <w:tmpl w:val="18689DD4"/>
    <w:lvl w:ilvl="0" w:tplc="A82876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3F40C5"/>
    <w:multiLevelType w:val="hybridMultilevel"/>
    <w:tmpl w:val="A73E8D22"/>
    <w:lvl w:ilvl="0" w:tplc="02CC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F5562A"/>
    <w:multiLevelType w:val="multilevel"/>
    <w:tmpl w:val="64333CA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7522660"/>
    <w:multiLevelType w:val="singleLevel"/>
    <w:tmpl w:val="57522660"/>
    <w:lvl w:ilvl="0">
      <w:start w:val="5"/>
      <w:numFmt w:val="decimal"/>
      <w:suff w:val="nothing"/>
      <w:lvlText w:val="%1、"/>
      <w:lvlJc w:val="left"/>
    </w:lvl>
  </w:abstractNum>
  <w:abstractNum w:abstractNumId="10">
    <w:nsid w:val="57522682"/>
    <w:multiLevelType w:val="singleLevel"/>
    <w:tmpl w:val="57522682"/>
    <w:lvl w:ilvl="0">
      <w:start w:val="7"/>
      <w:numFmt w:val="decimal"/>
      <w:suff w:val="nothing"/>
      <w:lvlText w:val="%1、"/>
      <w:lvlJc w:val="left"/>
    </w:lvl>
  </w:abstractNum>
  <w:abstractNum w:abstractNumId="11">
    <w:nsid w:val="575226AD"/>
    <w:multiLevelType w:val="singleLevel"/>
    <w:tmpl w:val="575226AD"/>
    <w:lvl w:ilvl="0">
      <w:start w:val="9"/>
      <w:numFmt w:val="decimal"/>
      <w:suff w:val="nothing"/>
      <w:lvlText w:val="%1、"/>
      <w:lvlJc w:val="left"/>
    </w:lvl>
  </w:abstractNum>
  <w:abstractNum w:abstractNumId="12">
    <w:nsid w:val="57523D2C"/>
    <w:multiLevelType w:val="singleLevel"/>
    <w:tmpl w:val="57523D2C"/>
    <w:lvl w:ilvl="0">
      <w:start w:val="1"/>
      <w:numFmt w:val="decimal"/>
      <w:suff w:val="nothing"/>
      <w:lvlText w:val="%1、"/>
      <w:lvlJc w:val="left"/>
    </w:lvl>
  </w:abstractNum>
  <w:abstractNum w:abstractNumId="13">
    <w:nsid w:val="5AFC46EC"/>
    <w:multiLevelType w:val="hybridMultilevel"/>
    <w:tmpl w:val="135AE724"/>
    <w:lvl w:ilvl="0" w:tplc="7D00D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333CA9"/>
    <w:multiLevelType w:val="multilevel"/>
    <w:tmpl w:val="64333CA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666F069F"/>
    <w:multiLevelType w:val="hybridMultilevel"/>
    <w:tmpl w:val="85DCF052"/>
    <w:lvl w:ilvl="0" w:tplc="02CC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655BF5"/>
    <w:multiLevelType w:val="hybridMultilevel"/>
    <w:tmpl w:val="6B7E1E8A"/>
    <w:lvl w:ilvl="0" w:tplc="02CC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57"/>
    <w:rsid w:val="000E477C"/>
    <w:rsid w:val="000E5990"/>
    <w:rsid w:val="001578C3"/>
    <w:rsid w:val="001875DD"/>
    <w:rsid w:val="00187DD9"/>
    <w:rsid w:val="001B2B29"/>
    <w:rsid w:val="001D2F8D"/>
    <w:rsid w:val="00215B38"/>
    <w:rsid w:val="0023687D"/>
    <w:rsid w:val="00261F74"/>
    <w:rsid w:val="0029767A"/>
    <w:rsid w:val="002A0E57"/>
    <w:rsid w:val="003E7DA8"/>
    <w:rsid w:val="00422CDC"/>
    <w:rsid w:val="004454EA"/>
    <w:rsid w:val="004870A2"/>
    <w:rsid w:val="00530A80"/>
    <w:rsid w:val="005B625B"/>
    <w:rsid w:val="005E22F6"/>
    <w:rsid w:val="007033C0"/>
    <w:rsid w:val="00802730"/>
    <w:rsid w:val="008411B1"/>
    <w:rsid w:val="008B3995"/>
    <w:rsid w:val="008E526D"/>
    <w:rsid w:val="008F0AB9"/>
    <w:rsid w:val="00951EA1"/>
    <w:rsid w:val="00951FEC"/>
    <w:rsid w:val="0096145F"/>
    <w:rsid w:val="009876F9"/>
    <w:rsid w:val="00A90E9B"/>
    <w:rsid w:val="00AF3FD2"/>
    <w:rsid w:val="00B01311"/>
    <w:rsid w:val="00BB4AEE"/>
    <w:rsid w:val="00BC3E3B"/>
    <w:rsid w:val="00C5509D"/>
    <w:rsid w:val="00D16E39"/>
    <w:rsid w:val="00D26FC5"/>
    <w:rsid w:val="00D41474"/>
    <w:rsid w:val="00D7047A"/>
    <w:rsid w:val="00DF6F3A"/>
    <w:rsid w:val="00E80E60"/>
    <w:rsid w:val="00E9674B"/>
    <w:rsid w:val="00FF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A0E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E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0E57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2A0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A0E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0E57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Body Text"/>
    <w:basedOn w:val="a"/>
    <w:link w:val="Char2"/>
    <w:rsid w:val="00951EA1"/>
    <w:pPr>
      <w:spacing w:after="12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link w:val="a7"/>
    <w:rsid w:val="00951EA1"/>
    <w:rPr>
      <w:rFonts w:ascii="Times New Roman" w:eastAsia="宋体" w:hAnsi="Times New Roman" w:cs="Times New Roman"/>
      <w:szCs w:val="24"/>
    </w:rPr>
  </w:style>
  <w:style w:type="paragraph" w:styleId="a8">
    <w:name w:val="Normal Indent"/>
    <w:basedOn w:val="a"/>
    <w:rsid w:val="00951FEC"/>
    <w:pPr>
      <w:ind w:firstLine="420"/>
    </w:pPr>
    <w:rPr>
      <w:rFonts w:ascii="Times New Roman" w:hAnsi="Times New Roman"/>
      <w:szCs w:val="20"/>
    </w:rPr>
  </w:style>
  <w:style w:type="paragraph" w:styleId="a9">
    <w:name w:val="List Paragraph"/>
    <w:basedOn w:val="a"/>
    <w:uiPriority w:val="34"/>
    <w:qFormat/>
    <w:rsid w:val="00951FEC"/>
    <w:pPr>
      <w:ind w:firstLineChars="200" w:firstLine="420"/>
    </w:pPr>
  </w:style>
  <w:style w:type="paragraph" w:styleId="aa">
    <w:name w:val="Subtitle"/>
    <w:basedOn w:val="a"/>
    <w:next w:val="a"/>
    <w:link w:val="Char3"/>
    <w:uiPriority w:val="11"/>
    <w:qFormat/>
    <w:rsid w:val="0023687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23687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计算机中心</dc:creator>
  <cp:keywords/>
  <dc:description/>
  <cp:lastModifiedBy>微软用户</cp:lastModifiedBy>
  <cp:revision>2</cp:revision>
  <dcterms:created xsi:type="dcterms:W3CDTF">2017-03-13T05:39:00Z</dcterms:created>
  <dcterms:modified xsi:type="dcterms:W3CDTF">2017-03-13T05:39:00Z</dcterms:modified>
</cp:coreProperties>
</file>