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6C27" w14:textId="77777777" w:rsidR="0015397C" w:rsidRDefault="00000000">
      <w:pPr>
        <w:spacing w:before="480" w:after="480" w:line="288" w:lineRule="auto"/>
        <w:jc w:val="center"/>
        <w:rPr>
          <w:rFonts w:ascii="Arial" w:eastAsia="等线" w:hAnsi="Arial" w:cs="Arial"/>
          <w:b/>
          <w:sz w:val="52"/>
        </w:rPr>
      </w:pPr>
      <w:r>
        <w:rPr>
          <w:rFonts w:ascii="Arial" w:eastAsia="等线" w:hAnsi="Arial" w:cs="Arial"/>
          <w:b/>
          <w:sz w:val="52"/>
        </w:rPr>
        <w:t>丽水市中医院</w:t>
      </w:r>
    </w:p>
    <w:p w14:paraId="0498DD87" w14:textId="77777777" w:rsidR="0015397C" w:rsidRDefault="00000000">
      <w:pPr>
        <w:spacing w:before="480" w:after="480" w:line="288" w:lineRule="auto"/>
        <w:jc w:val="center"/>
      </w:pPr>
      <w:r>
        <w:rPr>
          <w:rFonts w:ascii="Arial" w:eastAsia="等线" w:hAnsi="Arial" w:cs="Arial"/>
          <w:b/>
          <w:sz w:val="52"/>
        </w:rPr>
        <w:t>拼接屏宣教显示系统建设参数</w:t>
      </w:r>
    </w:p>
    <w:p w14:paraId="777730D9" w14:textId="77777777" w:rsidR="0015397C" w:rsidRDefault="00000000">
      <w:pPr>
        <w:spacing w:before="320" w:after="120" w:line="288" w:lineRule="auto"/>
        <w:jc w:val="left"/>
        <w:outlineLvl w:val="1"/>
      </w:pPr>
      <w:r>
        <w:rPr>
          <w:rFonts w:ascii="Arial" w:eastAsia="等线" w:hAnsi="Arial" w:cs="Arial"/>
          <w:b/>
          <w:sz w:val="32"/>
        </w:rPr>
        <w:t>方案概述：</w:t>
      </w:r>
    </w:p>
    <w:p w14:paraId="3299E680" w14:textId="77777777" w:rsidR="0015397C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本项目需要</w:t>
      </w:r>
      <w:bookmarkStart w:id="0" w:name="_Hlk149770590"/>
      <w:r>
        <w:rPr>
          <w:rFonts w:ascii="Arial" w:eastAsia="等线" w:hAnsi="Arial" w:cs="Arial"/>
          <w:sz w:val="22"/>
        </w:rPr>
        <w:t>在定制的组合拼接屏上显示门诊动态公示信息，包括宣教海报、专家的头像、姓名、职称、介绍、门诊时间、预约挂号二维码、价格信息公示等内容数据。其中专家的门诊信息、价格公示等</w:t>
      </w:r>
      <w:bookmarkEnd w:id="0"/>
      <w:r>
        <w:rPr>
          <w:rFonts w:ascii="Arial" w:eastAsia="等线" w:hAnsi="Arial" w:cs="Arial"/>
          <w:sz w:val="22"/>
        </w:rPr>
        <w:t>需要对接院方的互联网医院平台实现数据的动态更新功能。</w:t>
      </w:r>
    </w:p>
    <w:p w14:paraId="552C851B" w14:textId="77777777" w:rsidR="0015397C" w:rsidRDefault="00000000">
      <w:pPr>
        <w:spacing w:before="320" w:after="120" w:line="288" w:lineRule="auto"/>
        <w:jc w:val="left"/>
        <w:outlineLvl w:val="1"/>
      </w:pPr>
      <w:r>
        <w:rPr>
          <w:rFonts w:ascii="Arial" w:eastAsia="等线" w:hAnsi="Arial" w:cs="Arial"/>
          <w:b/>
          <w:sz w:val="32"/>
        </w:rPr>
        <w:t>方案效果：</w:t>
      </w:r>
    </w:p>
    <w:p w14:paraId="27FB3706" w14:textId="77777777" w:rsidR="0015397C" w:rsidRDefault="00000000">
      <w:pPr>
        <w:spacing w:before="120" w:after="120" w:line="288" w:lineRule="auto"/>
        <w:jc w:val="center"/>
      </w:pPr>
      <w:r>
        <w:rPr>
          <w:noProof/>
        </w:rPr>
        <w:drawing>
          <wp:inline distT="0" distB="0" distL="0" distR="0" wp14:anchorId="7AF08398" wp14:editId="77F55D72">
            <wp:extent cx="5257800" cy="2514600"/>
            <wp:effectExtent l="0" t="0" r="0" b="0"/>
            <wp:docPr id="1" name="Draw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AF54" w14:textId="77777777" w:rsidR="0015397C" w:rsidRDefault="00000000">
      <w:pPr>
        <w:spacing w:before="320" w:after="120" w:line="288" w:lineRule="auto"/>
        <w:jc w:val="left"/>
        <w:outlineLvl w:val="1"/>
      </w:pPr>
      <w:r>
        <w:rPr>
          <w:rFonts w:ascii="Arial" w:eastAsia="等线" w:hAnsi="Arial" w:cs="Arial"/>
          <w:b/>
          <w:sz w:val="32"/>
        </w:rPr>
        <w:t>方案参数：</w:t>
      </w:r>
    </w:p>
    <w:p w14:paraId="5CA514A9" w14:textId="77777777" w:rsidR="0015397C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本项目基于医院已构建的</w:t>
      </w:r>
      <w:r>
        <w:rPr>
          <w:rFonts w:ascii="Arial" w:eastAsia="等线" w:hAnsi="Arial" w:cs="Arial"/>
          <w:sz w:val="22"/>
        </w:rPr>
        <w:t>3*5</w:t>
      </w:r>
      <w:r>
        <w:rPr>
          <w:rFonts w:ascii="Arial" w:eastAsia="等线" w:hAnsi="Arial" w:cs="Arial"/>
          <w:sz w:val="22"/>
        </w:rPr>
        <w:t>排列拼接</w:t>
      </w:r>
      <w:proofErr w:type="gramStart"/>
      <w:r>
        <w:rPr>
          <w:rFonts w:ascii="Arial" w:eastAsia="等线" w:hAnsi="Arial" w:cs="Arial"/>
          <w:sz w:val="22"/>
        </w:rPr>
        <w:t>屏进行</w:t>
      </w:r>
      <w:proofErr w:type="gramEnd"/>
      <w:r>
        <w:rPr>
          <w:rFonts w:ascii="Arial" w:eastAsia="等线" w:hAnsi="Arial" w:cs="Arial"/>
          <w:sz w:val="22"/>
        </w:rPr>
        <w:t>内容构建，主要为三个显示区域，硬件支持</w:t>
      </w:r>
      <w:r>
        <w:rPr>
          <w:rFonts w:ascii="Arial" w:eastAsia="等线" w:hAnsi="Arial" w:cs="Arial"/>
          <w:sz w:val="22"/>
        </w:rPr>
        <w:t>3</w:t>
      </w:r>
      <w:r>
        <w:rPr>
          <w:rFonts w:ascii="Arial" w:eastAsia="等线" w:hAnsi="Arial" w:cs="Arial"/>
          <w:sz w:val="22"/>
        </w:rPr>
        <w:t>路</w:t>
      </w:r>
      <w:proofErr w:type="gramStart"/>
      <w:r>
        <w:rPr>
          <w:rFonts w:ascii="Arial" w:eastAsia="等线" w:hAnsi="Arial" w:cs="Arial"/>
          <w:sz w:val="22"/>
        </w:rPr>
        <w:t>不路不同</w:t>
      </w:r>
      <w:proofErr w:type="gramEnd"/>
      <w:r>
        <w:rPr>
          <w:rFonts w:ascii="Arial" w:eastAsia="等线" w:hAnsi="Arial" w:cs="Arial"/>
          <w:sz w:val="22"/>
        </w:rPr>
        <w:t>信号输出：</w:t>
      </w:r>
    </w:p>
    <w:p w14:paraId="44168E02" w14:textId="77777777" w:rsidR="0015397C" w:rsidRDefault="00000000">
      <w:pPr>
        <w:spacing w:before="300" w:after="120" w:line="288" w:lineRule="auto"/>
        <w:jc w:val="left"/>
        <w:outlineLvl w:val="2"/>
      </w:pPr>
      <w:r>
        <w:rPr>
          <w:rFonts w:ascii="Arial" w:eastAsia="等线" w:hAnsi="Arial" w:cs="Arial"/>
          <w:b/>
          <w:sz w:val="30"/>
        </w:rPr>
        <w:t>信号</w:t>
      </w:r>
      <w:proofErr w:type="gramStart"/>
      <w:r>
        <w:rPr>
          <w:rFonts w:ascii="Arial" w:eastAsia="等线" w:hAnsi="Arial" w:cs="Arial"/>
          <w:b/>
          <w:sz w:val="30"/>
        </w:rPr>
        <w:t>一</w:t>
      </w:r>
      <w:proofErr w:type="gramEnd"/>
      <w:r>
        <w:rPr>
          <w:rFonts w:ascii="Arial" w:eastAsia="等线" w:hAnsi="Arial" w:cs="Arial"/>
          <w:b/>
          <w:sz w:val="30"/>
        </w:rPr>
        <w:t>：宣教内容媒体宣传</w:t>
      </w:r>
    </w:p>
    <w:p w14:paraId="3052AACF" w14:textId="77777777" w:rsidR="0015397C" w:rsidRDefault="00000000">
      <w:pPr>
        <w:spacing w:before="120" w:after="120" w:line="288" w:lineRule="auto"/>
        <w:jc w:val="center"/>
      </w:pPr>
      <w:r>
        <w:rPr>
          <w:noProof/>
        </w:rPr>
        <w:lastRenderedPageBreak/>
        <w:drawing>
          <wp:inline distT="0" distB="0" distL="0" distR="0" wp14:anchorId="1B0EC8BD" wp14:editId="2137CAE9">
            <wp:extent cx="5257800" cy="2057400"/>
            <wp:effectExtent l="0" t="0" r="0" b="0"/>
            <wp:docPr id="2" name="Draw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F96FF" w14:textId="77777777" w:rsidR="0015397C" w:rsidRDefault="00000000">
      <w:pPr>
        <w:spacing w:before="120" w:after="120" w:line="288" w:lineRule="auto"/>
        <w:jc w:val="center"/>
      </w:pPr>
      <w:r>
        <w:rPr>
          <w:rFonts w:hint="eastAsia"/>
        </w:rPr>
        <w:t>（图</w:t>
      </w:r>
      <w:r>
        <w:rPr>
          <w:rFonts w:hint="eastAsia"/>
        </w:rPr>
        <w:t>1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0" w:space="0" w:color="DEE0E3"/>
          <w:left w:val="single" w:sz="0" w:space="0" w:color="DEE0E3"/>
          <w:bottom w:val="single" w:sz="0" w:space="0" w:color="DEE0E3"/>
          <w:right w:val="single" w:sz="0" w:space="0" w:color="DEE0E3"/>
          <w:insideH w:val="single" w:sz="0" w:space="0" w:color="DEE0E3"/>
          <w:insideV w:val="single" w:sz="0" w:space="0" w:color="DEE0E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5"/>
        <w:gridCol w:w="6795"/>
      </w:tblGrid>
      <w:tr w:rsidR="0015397C" w14:paraId="2D7735A0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009FA2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系统类型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F8F261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系统参数</w:t>
            </w:r>
          </w:p>
        </w:tc>
      </w:tr>
      <w:tr w:rsidR="0015397C" w14:paraId="5CE74D86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51126A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显示位置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3C5DCD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第一列，共计</w:t>
            </w:r>
            <w:r>
              <w:rPr>
                <w:rFonts w:ascii="Arial" w:eastAsia="等线" w:hAnsi="Arial" w:cs="Arial"/>
                <w:sz w:val="22"/>
              </w:rPr>
              <w:t>3</w:t>
            </w:r>
            <w:r>
              <w:rPr>
                <w:rFonts w:ascii="Arial" w:eastAsia="等线" w:hAnsi="Arial" w:cs="Arial"/>
                <w:sz w:val="22"/>
              </w:rPr>
              <w:t>台拼接屏组成（如图</w:t>
            </w:r>
            <w:r>
              <w:rPr>
                <w:rFonts w:ascii="Arial" w:eastAsia="等线" w:hAnsi="Arial" w:cs="Arial"/>
                <w:sz w:val="22"/>
              </w:rPr>
              <w:t>1</w:t>
            </w:r>
            <w:r>
              <w:rPr>
                <w:rFonts w:ascii="Arial" w:eastAsia="等线" w:hAnsi="Arial" w:cs="Arial"/>
                <w:sz w:val="22"/>
              </w:rPr>
              <w:t>）</w:t>
            </w:r>
          </w:p>
        </w:tc>
      </w:tr>
      <w:tr w:rsidR="0015397C" w14:paraId="0A1EDEDB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95F588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推荐显示比例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F932CF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9:16</w:t>
            </w:r>
          </w:p>
        </w:tc>
      </w:tr>
      <w:tr w:rsidR="0015397C" w14:paraId="7241D6A3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583F1D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最大支持分辨率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7A2749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2K*4K</w:t>
            </w:r>
          </w:p>
        </w:tc>
      </w:tr>
      <w:tr w:rsidR="0015397C" w14:paraId="5BC27343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D4111E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支持图片格式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A186EF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JPG</w:t>
            </w:r>
            <w:r>
              <w:rPr>
                <w:rFonts w:ascii="Arial" w:eastAsia="等线" w:hAnsi="Arial" w:cs="Arial"/>
                <w:sz w:val="22"/>
              </w:rPr>
              <w:t>、</w:t>
            </w:r>
            <w:r>
              <w:rPr>
                <w:rFonts w:ascii="Arial" w:eastAsia="等线" w:hAnsi="Arial" w:cs="Arial"/>
                <w:sz w:val="22"/>
              </w:rPr>
              <w:t>PNG</w:t>
            </w:r>
            <w:r>
              <w:rPr>
                <w:rFonts w:ascii="Arial" w:eastAsia="等线" w:hAnsi="Arial" w:cs="Arial"/>
                <w:sz w:val="22"/>
              </w:rPr>
              <w:t>、</w:t>
            </w:r>
            <w:r>
              <w:rPr>
                <w:rFonts w:ascii="Arial" w:eastAsia="等线" w:hAnsi="Arial" w:cs="Arial"/>
                <w:sz w:val="22"/>
              </w:rPr>
              <w:t>BMP</w:t>
            </w:r>
          </w:p>
        </w:tc>
      </w:tr>
      <w:tr w:rsidR="0015397C" w14:paraId="71BBD2AE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CCB5AB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支持视频格式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624347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MP4</w:t>
            </w:r>
            <w:r>
              <w:rPr>
                <w:rFonts w:ascii="Arial" w:eastAsia="等线" w:hAnsi="Arial" w:cs="Arial"/>
                <w:sz w:val="22"/>
              </w:rPr>
              <w:t>、</w:t>
            </w:r>
            <w:r>
              <w:rPr>
                <w:rFonts w:ascii="Arial" w:eastAsia="等线" w:hAnsi="Arial" w:cs="Arial"/>
                <w:sz w:val="22"/>
              </w:rPr>
              <w:t>AVI</w:t>
            </w:r>
            <w:r>
              <w:rPr>
                <w:rFonts w:ascii="Arial" w:eastAsia="等线" w:hAnsi="Arial" w:cs="Arial"/>
                <w:sz w:val="22"/>
              </w:rPr>
              <w:t>、</w:t>
            </w:r>
            <w:r>
              <w:rPr>
                <w:rFonts w:ascii="Arial" w:eastAsia="等线" w:hAnsi="Arial" w:cs="Arial"/>
                <w:sz w:val="22"/>
              </w:rPr>
              <w:t>RM</w:t>
            </w:r>
          </w:p>
        </w:tc>
      </w:tr>
      <w:tr w:rsidR="0015397C" w14:paraId="3D0910E8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8E5FE3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其他系统信息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0158E9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1</w:t>
            </w:r>
            <w:r>
              <w:rPr>
                <w:rFonts w:ascii="Arial" w:eastAsia="等线" w:hAnsi="Arial" w:cs="Arial"/>
                <w:sz w:val="22"/>
              </w:rPr>
              <w:t>、支持自定义组件组合，包括图片、视频、日期时间、文本、滚动文本组件组合配置；</w:t>
            </w:r>
          </w:p>
          <w:p w14:paraId="50BCCD7E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2</w:t>
            </w:r>
            <w:r>
              <w:rPr>
                <w:rFonts w:ascii="Arial" w:eastAsia="等线" w:hAnsi="Arial" w:cs="Arial"/>
                <w:sz w:val="22"/>
              </w:rPr>
              <w:t>、支持图片、视频</w:t>
            </w:r>
            <w:proofErr w:type="gramStart"/>
            <w:r>
              <w:rPr>
                <w:rFonts w:ascii="Arial" w:eastAsia="等线" w:hAnsi="Arial" w:cs="Arial"/>
                <w:sz w:val="22"/>
              </w:rPr>
              <w:t>内容轮播配置</w:t>
            </w:r>
            <w:proofErr w:type="gramEnd"/>
            <w:r>
              <w:rPr>
                <w:rFonts w:ascii="Arial" w:eastAsia="等线" w:hAnsi="Arial" w:cs="Arial"/>
                <w:sz w:val="22"/>
              </w:rPr>
              <w:t>，支持多图片、多视频轮播；</w:t>
            </w:r>
          </w:p>
          <w:p w14:paraId="7624355C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支持配置图片、</w:t>
            </w:r>
            <w:proofErr w:type="gramStart"/>
            <w:r>
              <w:rPr>
                <w:rFonts w:ascii="Arial" w:eastAsia="等线" w:hAnsi="Arial" w:cs="Arial"/>
                <w:sz w:val="22"/>
              </w:rPr>
              <w:t>视频轮播顺序</w:t>
            </w:r>
            <w:proofErr w:type="gramEnd"/>
            <w:r>
              <w:rPr>
                <w:rFonts w:ascii="Arial" w:eastAsia="等线" w:hAnsi="Arial" w:cs="Arial"/>
                <w:sz w:val="22"/>
              </w:rPr>
              <w:t>、支持配置</w:t>
            </w:r>
            <w:proofErr w:type="gramStart"/>
            <w:r>
              <w:rPr>
                <w:rFonts w:ascii="Arial" w:eastAsia="等线" w:hAnsi="Arial" w:cs="Arial"/>
                <w:sz w:val="22"/>
              </w:rPr>
              <w:t>图片轮播间隔</w:t>
            </w:r>
            <w:proofErr w:type="gramEnd"/>
            <w:r>
              <w:rPr>
                <w:rFonts w:ascii="Arial" w:eastAsia="等线" w:hAnsi="Arial" w:cs="Arial"/>
                <w:sz w:val="22"/>
              </w:rPr>
              <w:t>；</w:t>
            </w:r>
          </w:p>
          <w:p w14:paraId="661FFB69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4</w:t>
            </w:r>
            <w:r>
              <w:rPr>
                <w:rFonts w:ascii="Arial" w:eastAsia="等线" w:hAnsi="Arial" w:cs="Arial"/>
                <w:sz w:val="22"/>
              </w:rPr>
              <w:t>、支持配置图片、视频内容效期；</w:t>
            </w:r>
          </w:p>
          <w:p w14:paraId="73FCE80C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5</w:t>
            </w:r>
            <w:r>
              <w:rPr>
                <w:rFonts w:ascii="Arial" w:eastAsia="等线" w:hAnsi="Arial" w:cs="Arial"/>
                <w:sz w:val="22"/>
              </w:rPr>
              <w:t>、支持系统账号、权限配置；</w:t>
            </w:r>
          </w:p>
          <w:p w14:paraId="485F0CB2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6</w:t>
            </w:r>
            <w:r>
              <w:rPr>
                <w:rFonts w:ascii="Arial" w:eastAsia="等线" w:hAnsi="Arial" w:cs="Arial"/>
                <w:sz w:val="22"/>
              </w:rPr>
              <w:t>、支持内容审核功能；</w:t>
            </w:r>
          </w:p>
          <w:p w14:paraId="0176D7B8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7</w:t>
            </w:r>
            <w:r>
              <w:rPr>
                <w:rFonts w:ascii="Arial" w:eastAsia="等线" w:hAnsi="Arial" w:cs="Arial"/>
                <w:sz w:val="22"/>
              </w:rPr>
              <w:t>、支持查看内容发布历史，节目历史版本快照追溯功能；</w:t>
            </w:r>
          </w:p>
          <w:p w14:paraId="473E5328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8</w:t>
            </w:r>
            <w:r>
              <w:rPr>
                <w:rFonts w:ascii="Arial" w:eastAsia="等线" w:hAnsi="Arial" w:cs="Arial"/>
                <w:sz w:val="22"/>
              </w:rPr>
              <w:t>、支持操作日志记录；</w:t>
            </w:r>
          </w:p>
        </w:tc>
      </w:tr>
    </w:tbl>
    <w:p w14:paraId="1FDA5E63" w14:textId="77777777" w:rsidR="0015397C" w:rsidRDefault="00000000">
      <w:pPr>
        <w:spacing w:before="300" w:after="120" w:line="288" w:lineRule="auto"/>
        <w:jc w:val="left"/>
        <w:outlineLvl w:val="2"/>
      </w:pPr>
      <w:r>
        <w:rPr>
          <w:rFonts w:ascii="Arial" w:eastAsia="等线" w:hAnsi="Arial" w:cs="Arial"/>
          <w:b/>
          <w:sz w:val="30"/>
        </w:rPr>
        <w:lastRenderedPageBreak/>
        <w:t>信号二：费用信息公示</w:t>
      </w:r>
    </w:p>
    <w:p w14:paraId="1763C818" w14:textId="77777777" w:rsidR="0015397C" w:rsidRDefault="00000000">
      <w:pPr>
        <w:spacing w:before="120" w:after="120" w:line="288" w:lineRule="auto"/>
        <w:jc w:val="center"/>
      </w:pPr>
      <w:r>
        <w:rPr>
          <w:noProof/>
        </w:rPr>
        <w:drawing>
          <wp:inline distT="0" distB="0" distL="0" distR="0" wp14:anchorId="747014B9" wp14:editId="0AD7F35F">
            <wp:extent cx="5257800" cy="2009775"/>
            <wp:effectExtent l="0" t="0" r="0" b="9525"/>
            <wp:docPr id="3" name="Draw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0092C" w14:textId="77777777" w:rsidR="0015397C" w:rsidRDefault="00000000">
      <w:pPr>
        <w:spacing w:before="120" w:after="120" w:line="288" w:lineRule="auto"/>
        <w:jc w:val="center"/>
        <w:rPr>
          <w:rFonts w:eastAsia="宋体"/>
        </w:rPr>
      </w:pPr>
      <w:r>
        <w:rPr>
          <w:rFonts w:hint="eastAsia"/>
        </w:rPr>
        <w:t>（图</w:t>
      </w:r>
      <w:r>
        <w:rPr>
          <w:rFonts w:hint="eastAsia"/>
        </w:rPr>
        <w:t>2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0" w:space="0" w:color="DEE0E3"/>
          <w:left w:val="single" w:sz="0" w:space="0" w:color="DEE0E3"/>
          <w:bottom w:val="single" w:sz="0" w:space="0" w:color="DEE0E3"/>
          <w:right w:val="single" w:sz="0" w:space="0" w:color="DEE0E3"/>
          <w:insideH w:val="single" w:sz="0" w:space="0" w:color="DEE0E3"/>
          <w:insideV w:val="single" w:sz="0" w:space="0" w:color="DEE0E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5"/>
        <w:gridCol w:w="6795"/>
      </w:tblGrid>
      <w:tr w:rsidR="0015397C" w14:paraId="17A1C95B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6CCFA1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系统类型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660384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系统参数</w:t>
            </w:r>
          </w:p>
        </w:tc>
      </w:tr>
      <w:tr w:rsidR="0015397C" w14:paraId="50E6AC60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B658D7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显示位置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7AED19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第二列，共计</w:t>
            </w:r>
            <w:r>
              <w:rPr>
                <w:rFonts w:ascii="Arial" w:eastAsia="等线" w:hAnsi="Arial" w:cs="Arial"/>
                <w:sz w:val="22"/>
              </w:rPr>
              <w:t>3</w:t>
            </w:r>
            <w:r>
              <w:rPr>
                <w:rFonts w:ascii="Arial" w:eastAsia="等线" w:hAnsi="Arial" w:cs="Arial"/>
                <w:sz w:val="22"/>
              </w:rPr>
              <w:t>台拼接屏组成（如图</w:t>
            </w:r>
            <w:r>
              <w:rPr>
                <w:rFonts w:ascii="Arial" w:eastAsia="等线" w:hAnsi="Arial" w:cs="Arial"/>
                <w:sz w:val="22"/>
              </w:rPr>
              <w:t>2</w:t>
            </w:r>
            <w:r>
              <w:rPr>
                <w:rFonts w:ascii="Arial" w:eastAsia="等线" w:hAnsi="Arial" w:cs="Arial"/>
                <w:sz w:val="22"/>
              </w:rPr>
              <w:t>）</w:t>
            </w:r>
          </w:p>
        </w:tc>
      </w:tr>
      <w:tr w:rsidR="0015397C" w14:paraId="6723E634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6FC5FA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推荐显示比例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0ADF43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9:16</w:t>
            </w:r>
          </w:p>
        </w:tc>
      </w:tr>
      <w:tr w:rsidR="0015397C" w14:paraId="6E869CDC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434310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播放方式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70A56A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自动轮播</w:t>
            </w:r>
          </w:p>
        </w:tc>
      </w:tr>
      <w:tr w:rsidR="0015397C" w14:paraId="6D07F978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3C9D75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技术要求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715CF5" w14:textId="3F9A2731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对接丽水</w:t>
            </w:r>
            <w:r w:rsidR="00B118AB">
              <w:rPr>
                <w:rFonts w:ascii="Arial" w:eastAsia="等线" w:hAnsi="Arial" w:cs="Arial" w:hint="eastAsia"/>
                <w:sz w:val="22"/>
              </w:rPr>
              <w:t>市</w:t>
            </w:r>
            <w:r>
              <w:rPr>
                <w:rFonts w:ascii="Arial" w:eastAsia="等线" w:hAnsi="Arial" w:cs="Arial"/>
                <w:sz w:val="22"/>
              </w:rPr>
              <w:t>中医院</w:t>
            </w:r>
            <w:r w:rsidR="00B118AB">
              <w:rPr>
                <w:rFonts w:ascii="Arial" w:eastAsia="等线" w:hAnsi="Arial" w:cs="Arial" w:hint="eastAsia"/>
                <w:sz w:val="22"/>
              </w:rPr>
              <w:t>系统对接</w:t>
            </w:r>
            <w:r>
              <w:rPr>
                <w:rFonts w:ascii="Arial" w:eastAsia="等线" w:hAnsi="Arial" w:cs="Arial"/>
                <w:sz w:val="22"/>
              </w:rPr>
              <w:t>，实现同步费用公示信息</w:t>
            </w:r>
          </w:p>
        </w:tc>
      </w:tr>
      <w:tr w:rsidR="0015397C" w14:paraId="3DD9C5AD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43707D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频率控制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3F6384" w14:textId="0B6189AF" w:rsidR="0015397C" w:rsidRDefault="00B118AB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 w:hint="eastAsia"/>
                <w:sz w:val="22"/>
              </w:rPr>
              <w:t>支持</w:t>
            </w:r>
            <w:r w:rsidR="00000000">
              <w:rPr>
                <w:rFonts w:ascii="Arial" w:eastAsia="等线" w:hAnsi="Arial" w:cs="Arial"/>
                <w:sz w:val="22"/>
              </w:rPr>
              <w:t>根据实际情况调整</w:t>
            </w:r>
          </w:p>
        </w:tc>
      </w:tr>
      <w:tr w:rsidR="0015397C" w14:paraId="1347784F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814819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显示信息</w:t>
            </w:r>
          </w:p>
          <w:p w14:paraId="08B7E783" w14:textId="77777777" w:rsidR="0015397C" w:rsidRDefault="0015397C">
            <w:pPr>
              <w:spacing w:before="120" w:after="120" w:line="288" w:lineRule="auto"/>
              <w:jc w:val="left"/>
            </w:pP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394CCE" w14:textId="322114C8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支持</w:t>
            </w:r>
            <w:r w:rsidR="00B118AB">
              <w:rPr>
                <w:rFonts w:ascii="Arial" w:eastAsia="等线" w:hAnsi="Arial" w:cs="Arial"/>
                <w:sz w:val="22"/>
              </w:rPr>
              <w:t>对接</w:t>
            </w:r>
            <w:r w:rsidR="00B118AB">
              <w:rPr>
                <w:rFonts w:ascii="Arial" w:eastAsia="等线" w:hAnsi="Arial" w:cs="Arial" w:hint="eastAsia"/>
                <w:sz w:val="22"/>
              </w:rPr>
              <w:t>（但不限于）</w:t>
            </w:r>
            <w:r>
              <w:rPr>
                <w:rFonts w:ascii="Arial" w:eastAsia="等线" w:hAnsi="Arial" w:cs="Arial"/>
                <w:sz w:val="22"/>
              </w:rPr>
              <w:t>如下费用信息公示：</w:t>
            </w:r>
          </w:p>
          <w:p w14:paraId="3B4447DD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药品部分推荐公示字段：药品编号、名称、规格、产地、单位、价格；</w:t>
            </w:r>
          </w:p>
          <w:p w14:paraId="4585B8A2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基本医疗服务</w:t>
            </w:r>
            <w:r>
              <w:rPr>
                <w:rFonts w:ascii="Arial" w:eastAsia="等线" w:hAnsi="Arial" w:cs="Arial"/>
                <w:sz w:val="22"/>
              </w:rPr>
              <w:t>/</w:t>
            </w:r>
            <w:r>
              <w:rPr>
                <w:rFonts w:ascii="Arial" w:eastAsia="等线" w:hAnsi="Arial" w:cs="Arial"/>
                <w:sz w:val="22"/>
              </w:rPr>
              <w:t>自主定价（特需）医疗服务推荐公示字段：项目编码、名称、单位、价格；</w:t>
            </w:r>
          </w:p>
          <w:p w14:paraId="36090667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医用耗材推荐公示字段：耗材编号、名称、单位、单价；</w:t>
            </w:r>
          </w:p>
        </w:tc>
      </w:tr>
      <w:tr w:rsidR="0015397C" w14:paraId="788D7DCB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DF2ED7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其他功能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14B42B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提供至少</w:t>
            </w:r>
            <w:r>
              <w:rPr>
                <w:rFonts w:ascii="Arial" w:eastAsia="等线" w:hAnsi="Arial" w:cs="Arial"/>
                <w:sz w:val="22"/>
              </w:rPr>
              <w:t>3</w:t>
            </w:r>
            <w:r>
              <w:rPr>
                <w:rFonts w:ascii="Arial" w:eastAsia="等线" w:hAnsi="Arial" w:cs="Arial"/>
                <w:sz w:val="22"/>
              </w:rPr>
              <w:t>套</w:t>
            </w:r>
            <w:proofErr w:type="gramStart"/>
            <w:r>
              <w:rPr>
                <w:rFonts w:ascii="Arial" w:eastAsia="等线" w:hAnsi="Arial" w:cs="Arial"/>
                <w:sz w:val="22"/>
              </w:rPr>
              <w:t>轮播模</w:t>
            </w:r>
            <w:proofErr w:type="gramEnd"/>
            <w:r>
              <w:rPr>
                <w:rFonts w:ascii="Arial" w:eastAsia="等线" w:hAnsi="Arial" w:cs="Arial"/>
                <w:sz w:val="22"/>
              </w:rPr>
              <w:t>版可供医院选择；</w:t>
            </w:r>
          </w:p>
          <w:p w14:paraId="1D5082BB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根据院方要求设计显示背景及主题风格；</w:t>
            </w:r>
          </w:p>
          <w:p w14:paraId="34B400BF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提供至少</w:t>
            </w:r>
            <w:r>
              <w:rPr>
                <w:rFonts w:ascii="Arial" w:eastAsia="等线" w:hAnsi="Arial" w:cs="Arial"/>
                <w:sz w:val="22"/>
              </w:rPr>
              <w:t>2</w:t>
            </w:r>
            <w:r>
              <w:rPr>
                <w:rFonts w:ascii="Arial" w:eastAsia="等线" w:hAnsi="Arial" w:cs="Arial"/>
                <w:sz w:val="22"/>
              </w:rPr>
              <w:t>种</w:t>
            </w:r>
            <w:proofErr w:type="gramStart"/>
            <w:r>
              <w:rPr>
                <w:rFonts w:ascii="Arial" w:eastAsia="等线" w:hAnsi="Arial" w:cs="Arial"/>
                <w:sz w:val="22"/>
              </w:rPr>
              <w:t>内容轮播方式</w:t>
            </w:r>
            <w:proofErr w:type="gramEnd"/>
            <w:r>
              <w:rPr>
                <w:rFonts w:ascii="Arial" w:eastAsia="等线" w:hAnsi="Arial" w:cs="Arial"/>
                <w:sz w:val="22"/>
              </w:rPr>
              <w:t>；</w:t>
            </w:r>
          </w:p>
        </w:tc>
      </w:tr>
    </w:tbl>
    <w:p w14:paraId="671FCFDA" w14:textId="77777777" w:rsidR="0015397C" w:rsidRDefault="00000000">
      <w:pPr>
        <w:spacing w:before="300" w:after="120" w:line="288" w:lineRule="auto"/>
        <w:jc w:val="left"/>
        <w:outlineLvl w:val="2"/>
      </w:pPr>
      <w:r>
        <w:rPr>
          <w:rFonts w:ascii="Arial" w:eastAsia="等线" w:hAnsi="Arial" w:cs="Arial"/>
          <w:b/>
          <w:sz w:val="30"/>
        </w:rPr>
        <w:lastRenderedPageBreak/>
        <w:t>信号</w:t>
      </w:r>
      <w:r>
        <w:rPr>
          <w:rFonts w:ascii="Arial" w:eastAsia="等线" w:hAnsi="Arial" w:cs="Arial" w:hint="eastAsia"/>
          <w:b/>
          <w:sz w:val="30"/>
        </w:rPr>
        <w:t>三</w:t>
      </w:r>
      <w:r>
        <w:rPr>
          <w:rFonts w:ascii="Arial" w:eastAsia="等线" w:hAnsi="Arial" w:cs="Arial"/>
          <w:b/>
          <w:sz w:val="30"/>
        </w:rPr>
        <w:t>：专家信息公示</w:t>
      </w:r>
    </w:p>
    <w:p w14:paraId="4A75C8D1" w14:textId="77777777" w:rsidR="0015397C" w:rsidRDefault="00000000">
      <w:pPr>
        <w:spacing w:before="120" w:after="120" w:line="288" w:lineRule="auto"/>
        <w:jc w:val="center"/>
      </w:pPr>
      <w:r>
        <w:rPr>
          <w:noProof/>
        </w:rPr>
        <w:drawing>
          <wp:inline distT="0" distB="0" distL="0" distR="0" wp14:anchorId="19A04839" wp14:editId="34FF7BD7">
            <wp:extent cx="5257800" cy="1885950"/>
            <wp:effectExtent l="0" t="0" r="0" b="0"/>
            <wp:docPr id="4" name="Draw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5E5F9" w14:textId="77777777" w:rsidR="0015397C" w:rsidRDefault="00000000">
      <w:pPr>
        <w:spacing w:before="120" w:after="120" w:line="288" w:lineRule="auto"/>
        <w:jc w:val="center"/>
      </w:pPr>
      <w:r>
        <w:rPr>
          <w:rFonts w:hint="eastAsia"/>
        </w:rPr>
        <w:t>（图</w:t>
      </w:r>
      <w:r>
        <w:rPr>
          <w:rFonts w:hint="eastAsia"/>
        </w:rPr>
        <w:t>3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0" w:space="0" w:color="DEE0E3"/>
          <w:left w:val="single" w:sz="0" w:space="0" w:color="DEE0E3"/>
          <w:bottom w:val="single" w:sz="0" w:space="0" w:color="DEE0E3"/>
          <w:right w:val="single" w:sz="0" w:space="0" w:color="DEE0E3"/>
          <w:insideH w:val="single" w:sz="0" w:space="0" w:color="DEE0E3"/>
          <w:insideV w:val="single" w:sz="0" w:space="0" w:color="DEE0E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5"/>
        <w:gridCol w:w="6795"/>
      </w:tblGrid>
      <w:tr w:rsidR="0015397C" w14:paraId="71D79FB3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745873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系统类型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720932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系统参数</w:t>
            </w:r>
          </w:p>
        </w:tc>
      </w:tr>
      <w:tr w:rsidR="0015397C" w14:paraId="6CA01BBC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167C60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显示位置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AE73E0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第三列至第五列，共计</w:t>
            </w:r>
            <w:r>
              <w:rPr>
                <w:rFonts w:ascii="Arial" w:eastAsia="等线" w:hAnsi="Arial" w:cs="Arial"/>
                <w:sz w:val="22"/>
              </w:rPr>
              <w:t>9</w:t>
            </w:r>
            <w:r>
              <w:rPr>
                <w:rFonts w:ascii="Arial" w:eastAsia="等线" w:hAnsi="Arial" w:cs="Arial"/>
                <w:sz w:val="22"/>
              </w:rPr>
              <w:t>台拼接屏组成（如图</w:t>
            </w:r>
            <w:r>
              <w:rPr>
                <w:rFonts w:ascii="Arial" w:eastAsia="等线" w:hAnsi="Arial" w:cs="Arial"/>
                <w:sz w:val="22"/>
              </w:rPr>
              <w:t>3</w:t>
            </w:r>
            <w:r>
              <w:rPr>
                <w:rFonts w:ascii="Arial" w:eastAsia="等线" w:hAnsi="Arial" w:cs="Arial"/>
                <w:sz w:val="22"/>
              </w:rPr>
              <w:t>）</w:t>
            </w:r>
          </w:p>
        </w:tc>
      </w:tr>
      <w:tr w:rsidR="0015397C" w14:paraId="3675F196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54E073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推荐显示比例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337E02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单屏</w:t>
            </w:r>
            <w:r>
              <w:rPr>
                <w:rFonts w:ascii="Arial" w:eastAsia="等线" w:hAnsi="Arial" w:cs="Arial"/>
                <w:sz w:val="22"/>
              </w:rPr>
              <w:t>16:9</w:t>
            </w:r>
          </w:p>
        </w:tc>
      </w:tr>
      <w:tr w:rsidR="0015397C" w14:paraId="2BC82005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C1DFAE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播放方式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AF0E65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自动轮播</w:t>
            </w:r>
          </w:p>
        </w:tc>
      </w:tr>
      <w:tr w:rsidR="0015397C" w14:paraId="77503CC0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8125CD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技术要求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93F5F9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对接丽水中医院互联网医院接口，实现同步专家信息</w:t>
            </w:r>
          </w:p>
        </w:tc>
      </w:tr>
      <w:tr w:rsidR="0015397C" w14:paraId="3959607B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8AD4A1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频率控制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0C0646" w14:textId="5B6FC78B" w:rsidR="0015397C" w:rsidRDefault="00B118AB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 w:hint="eastAsia"/>
                <w:sz w:val="22"/>
              </w:rPr>
              <w:t>支持</w:t>
            </w:r>
            <w:r w:rsidR="00000000">
              <w:rPr>
                <w:rFonts w:ascii="Arial" w:eastAsia="等线" w:hAnsi="Arial" w:cs="Arial"/>
                <w:sz w:val="22"/>
              </w:rPr>
              <w:t>根据实际情况调整</w:t>
            </w:r>
          </w:p>
        </w:tc>
      </w:tr>
      <w:tr w:rsidR="0015397C" w14:paraId="70DEAED2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D7193D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显示信息</w:t>
            </w:r>
          </w:p>
          <w:p w14:paraId="3AF008BC" w14:textId="77777777" w:rsidR="0015397C" w:rsidRDefault="0015397C">
            <w:pPr>
              <w:spacing w:before="120" w:after="120" w:line="288" w:lineRule="auto"/>
              <w:jc w:val="left"/>
            </w:pP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8BEA64" w14:textId="66232E2F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支持</w:t>
            </w:r>
            <w:r w:rsidR="00B118AB">
              <w:rPr>
                <w:rFonts w:ascii="Arial" w:eastAsia="等线" w:hAnsi="Arial" w:cs="Arial"/>
                <w:sz w:val="22"/>
              </w:rPr>
              <w:t>对接</w:t>
            </w:r>
            <w:r w:rsidR="00B118AB">
              <w:rPr>
                <w:rFonts w:ascii="Arial" w:eastAsia="等线" w:hAnsi="Arial" w:cs="Arial" w:hint="eastAsia"/>
                <w:sz w:val="22"/>
              </w:rPr>
              <w:t>（但不限于）</w:t>
            </w:r>
            <w:r>
              <w:rPr>
                <w:rFonts w:ascii="Arial" w:eastAsia="等线" w:hAnsi="Arial" w:cs="Arial"/>
                <w:sz w:val="22"/>
              </w:rPr>
              <w:t>如下专家信息公示：</w:t>
            </w:r>
          </w:p>
          <w:p w14:paraId="03ABCCDB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专家推荐公示字段：专家</w:t>
            </w:r>
            <w:r>
              <w:rPr>
                <w:rFonts w:ascii="Arial" w:eastAsia="等线" w:hAnsi="Arial" w:cs="Arial"/>
                <w:sz w:val="22"/>
              </w:rPr>
              <w:t>ID</w:t>
            </w:r>
            <w:r>
              <w:rPr>
                <w:rFonts w:ascii="Arial" w:eastAsia="等线" w:hAnsi="Arial" w:cs="Arial"/>
                <w:sz w:val="22"/>
              </w:rPr>
              <w:t>、姓名、职称、门诊时间、诊疗位置、简介、擅长描述</w:t>
            </w:r>
          </w:p>
        </w:tc>
      </w:tr>
      <w:tr w:rsidR="0015397C" w14:paraId="7058BF28" w14:textId="77777777">
        <w:tc>
          <w:tcPr>
            <w:tcW w:w="14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E59026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其他功能</w:t>
            </w:r>
          </w:p>
        </w:tc>
        <w:tc>
          <w:tcPr>
            <w:tcW w:w="67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D7BDF8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1</w:t>
            </w:r>
            <w:r>
              <w:rPr>
                <w:rFonts w:ascii="Arial" w:eastAsia="等线" w:hAnsi="Arial" w:cs="Arial"/>
                <w:sz w:val="22"/>
              </w:rPr>
              <w:t>、提供至少</w:t>
            </w:r>
            <w:r>
              <w:rPr>
                <w:rFonts w:ascii="Arial" w:eastAsia="等线" w:hAnsi="Arial" w:cs="Arial"/>
                <w:sz w:val="22"/>
              </w:rPr>
              <w:t>3</w:t>
            </w:r>
            <w:r>
              <w:rPr>
                <w:rFonts w:ascii="Arial" w:eastAsia="等线" w:hAnsi="Arial" w:cs="Arial"/>
                <w:sz w:val="22"/>
              </w:rPr>
              <w:t>套</w:t>
            </w:r>
            <w:proofErr w:type="gramStart"/>
            <w:r>
              <w:rPr>
                <w:rFonts w:ascii="Arial" w:eastAsia="等线" w:hAnsi="Arial" w:cs="Arial"/>
                <w:sz w:val="22"/>
              </w:rPr>
              <w:t>轮播模</w:t>
            </w:r>
            <w:proofErr w:type="gramEnd"/>
            <w:r>
              <w:rPr>
                <w:rFonts w:ascii="Arial" w:eastAsia="等线" w:hAnsi="Arial" w:cs="Arial"/>
                <w:sz w:val="22"/>
              </w:rPr>
              <w:t>版可供医院选择定制；</w:t>
            </w:r>
          </w:p>
          <w:p w14:paraId="7D9FCDD3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2</w:t>
            </w:r>
            <w:r>
              <w:rPr>
                <w:rFonts w:ascii="Arial" w:eastAsia="等线" w:hAnsi="Arial" w:cs="Arial"/>
                <w:sz w:val="22"/>
              </w:rPr>
              <w:t>、根据院方要求设计专家显示背景及主题风格；</w:t>
            </w:r>
          </w:p>
          <w:p w14:paraId="76A805B8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3</w:t>
            </w:r>
            <w:r>
              <w:rPr>
                <w:rFonts w:ascii="Arial" w:eastAsia="等线" w:hAnsi="Arial" w:cs="Arial"/>
                <w:sz w:val="22"/>
              </w:rPr>
              <w:t>、提供自定义专家卡片风格配置功能，支持更换；</w:t>
            </w:r>
          </w:p>
          <w:p w14:paraId="26F05D9B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4</w:t>
            </w:r>
            <w:r>
              <w:rPr>
                <w:rFonts w:ascii="Arial" w:eastAsia="等线" w:hAnsi="Arial" w:cs="Arial"/>
                <w:sz w:val="22"/>
              </w:rPr>
              <w:t>、支持系统平台同步专家诊疗信息；</w:t>
            </w:r>
          </w:p>
          <w:p w14:paraId="6E43BD3A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5</w:t>
            </w:r>
            <w:r>
              <w:rPr>
                <w:rFonts w:ascii="Arial" w:eastAsia="等线" w:hAnsi="Arial" w:cs="Arial"/>
                <w:sz w:val="22"/>
              </w:rPr>
              <w:t>、支持系统平台专家信息补充功能；</w:t>
            </w:r>
          </w:p>
          <w:p w14:paraId="37BF4392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6</w:t>
            </w:r>
            <w:r>
              <w:rPr>
                <w:rFonts w:ascii="Arial" w:eastAsia="等线" w:hAnsi="Arial" w:cs="Arial"/>
                <w:sz w:val="22"/>
              </w:rPr>
              <w:t>、支持系统平台专家库存储功能；</w:t>
            </w:r>
          </w:p>
          <w:p w14:paraId="3F90084A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7</w:t>
            </w:r>
            <w:r>
              <w:rPr>
                <w:rFonts w:ascii="Arial" w:eastAsia="等线" w:hAnsi="Arial" w:cs="Arial"/>
                <w:sz w:val="22"/>
              </w:rPr>
              <w:t>、支持系统账号、权限配置；</w:t>
            </w:r>
          </w:p>
          <w:p w14:paraId="139AC6F8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lastRenderedPageBreak/>
              <w:t>8</w:t>
            </w:r>
            <w:r>
              <w:rPr>
                <w:rFonts w:ascii="Arial" w:eastAsia="等线" w:hAnsi="Arial" w:cs="Arial"/>
                <w:sz w:val="22"/>
              </w:rPr>
              <w:t>、支持发布内容审核功能；</w:t>
            </w:r>
          </w:p>
          <w:p w14:paraId="33CFC188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9</w:t>
            </w:r>
            <w:r>
              <w:rPr>
                <w:rFonts w:ascii="Arial" w:eastAsia="等线" w:hAnsi="Arial" w:cs="Arial"/>
                <w:sz w:val="22"/>
              </w:rPr>
              <w:t>、支持查看内容发布历史，节目历史版本快照追溯功能；</w:t>
            </w:r>
          </w:p>
          <w:p w14:paraId="4440430A" w14:textId="77777777" w:rsidR="0015397C" w:rsidRDefault="00000000">
            <w:pPr>
              <w:spacing w:before="120" w:after="120" w:line="288" w:lineRule="auto"/>
              <w:jc w:val="left"/>
            </w:pPr>
            <w:r>
              <w:rPr>
                <w:rFonts w:ascii="Arial" w:eastAsia="等线" w:hAnsi="Arial" w:cs="Arial"/>
                <w:sz w:val="22"/>
              </w:rPr>
              <w:t>10</w:t>
            </w:r>
            <w:r>
              <w:rPr>
                <w:rFonts w:ascii="Arial" w:eastAsia="等线" w:hAnsi="Arial" w:cs="Arial"/>
                <w:sz w:val="22"/>
              </w:rPr>
              <w:t>、支持操作日志记录；</w:t>
            </w:r>
          </w:p>
        </w:tc>
      </w:tr>
    </w:tbl>
    <w:p w14:paraId="17AA4A49" w14:textId="77777777" w:rsidR="0015397C" w:rsidRDefault="0015397C">
      <w:pPr>
        <w:spacing w:before="120" w:after="120" w:line="288" w:lineRule="auto"/>
        <w:jc w:val="left"/>
      </w:pPr>
    </w:p>
    <w:sectPr w:rsidR="0015397C">
      <w:footerReference w:type="default" r:id="rId12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0D7C" w14:textId="77777777" w:rsidR="00311D4C" w:rsidRDefault="00311D4C">
      <w:r>
        <w:separator/>
      </w:r>
    </w:p>
  </w:endnote>
  <w:endnote w:type="continuationSeparator" w:id="0">
    <w:p w14:paraId="5600A8F8" w14:textId="77777777" w:rsidR="00311D4C" w:rsidRDefault="0031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11B4" w14:textId="29C8B276" w:rsidR="0015397C" w:rsidRDefault="00507C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6BABB" wp14:editId="0EBDFE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2310" cy="147955"/>
              <wp:effectExtent l="0" t="0" r="0" b="0"/>
              <wp:wrapNone/>
              <wp:docPr id="1785994594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69C1C" w14:textId="77777777" w:rsidR="0015397C" w:rsidRDefault="0000000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5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6BAB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55.3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" filled="f" stroked="f">
              <v:textbox style="mso-fit-shape-to-text:t" inset="0,0,0,0">
                <w:txbxContent>
                  <w:p w14:paraId="21669C1C" w14:textId="77777777" w:rsidR="0015397C" w:rsidRDefault="00000000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5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4402" w14:textId="77777777" w:rsidR="00311D4C" w:rsidRDefault="00311D4C">
      <w:r>
        <w:separator/>
      </w:r>
    </w:p>
  </w:footnote>
  <w:footnote w:type="continuationSeparator" w:id="0">
    <w:p w14:paraId="264D0E12" w14:textId="77777777" w:rsidR="00311D4C" w:rsidRDefault="00311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ZlNWE5MjQ5YmY3NzJlYWY0YmFmNDJhMjA0MzFkZjIifQ=="/>
  </w:docVars>
  <w:rsids>
    <w:rsidRoot w:val="0015397C"/>
    <w:rsid w:val="0015397C"/>
    <w:rsid w:val="00311D4C"/>
    <w:rsid w:val="00507CD6"/>
    <w:rsid w:val="0088333B"/>
    <w:rsid w:val="00B118AB"/>
    <w:rsid w:val="00E16B52"/>
    <w:rsid w:val="17065E1B"/>
    <w:rsid w:val="2F9A11AB"/>
    <w:rsid w:val="3C4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EE91"/>
  <w15:docId w15:val="{C37FB9C1-6267-464D-85DA-D7759974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E16B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16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C794E4A3-8820-473D-884E-277B2A276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WEI</cp:lastModifiedBy>
  <cp:revision>3</cp:revision>
  <dcterms:created xsi:type="dcterms:W3CDTF">2023-11-02T01:05:00Z</dcterms:created>
  <dcterms:modified xsi:type="dcterms:W3CDTF">2023-11-02T01:11:00Z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C613F75D185347F698ABFD71F645741D_12</vt:lpwstr>
  </property>
</Properties>
</file>