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E01" w:rsidRPr="00EE3220" w:rsidRDefault="00EE3220" w:rsidP="00EE3342">
      <w:pPr>
        <w:widowControl w:val="0"/>
        <w:spacing w:beforeLines="50" w:line="360" w:lineRule="auto"/>
        <w:jc w:val="center"/>
        <w:rPr>
          <w:rFonts w:ascii="新宋体" w:eastAsia="新宋体" w:hAnsi="新宋体"/>
          <w:b/>
          <w:bCs/>
          <w:kern w:val="2"/>
          <w:sz w:val="44"/>
          <w:szCs w:val="44"/>
        </w:rPr>
      </w:pPr>
      <w:r w:rsidRPr="00EE3220">
        <w:rPr>
          <w:rFonts w:ascii="新宋体" w:eastAsia="新宋体" w:hAnsi="新宋体" w:hint="eastAsia"/>
          <w:b/>
          <w:bCs/>
          <w:kern w:val="2"/>
          <w:sz w:val="44"/>
          <w:szCs w:val="44"/>
        </w:rPr>
        <w:t>供应室</w:t>
      </w:r>
      <w:r w:rsidRPr="00EE3220">
        <w:rPr>
          <w:rFonts w:ascii="新宋体" w:eastAsia="新宋体" w:hAnsi="新宋体"/>
          <w:b/>
          <w:bCs/>
          <w:kern w:val="2"/>
          <w:sz w:val="44"/>
          <w:szCs w:val="44"/>
        </w:rPr>
        <w:t>系统参数</w:t>
      </w:r>
    </w:p>
    <w:p w:rsidR="00EE3220" w:rsidRPr="00EE3220" w:rsidRDefault="00E0159D" w:rsidP="00EE3342">
      <w:pPr>
        <w:widowControl w:val="0"/>
        <w:spacing w:beforeLines="50" w:line="360" w:lineRule="auto"/>
        <w:rPr>
          <w:rFonts w:ascii="宋体" w:hAnsi="宋体"/>
          <w:b/>
          <w:bCs/>
          <w:kern w:val="2"/>
          <w:sz w:val="28"/>
          <w:szCs w:val="28"/>
        </w:rPr>
      </w:pPr>
      <w:r>
        <w:rPr>
          <w:rFonts w:ascii="新宋体" w:eastAsia="新宋体" w:hAnsi="新宋体" w:hint="eastAsia"/>
          <w:b/>
          <w:bCs/>
          <w:kern w:val="2"/>
          <w:sz w:val="28"/>
          <w:szCs w:val="28"/>
        </w:rPr>
        <w:t>一</w:t>
      </w:r>
      <w:r w:rsidR="00EE3220" w:rsidRPr="00EE3220">
        <w:rPr>
          <w:rFonts w:ascii="新宋体" w:eastAsia="新宋体" w:hAnsi="新宋体" w:hint="eastAsia"/>
          <w:b/>
          <w:bCs/>
          <w:kern w:val="2"/>
          <w:sz w:val="28"/>
          <w:szCs w:val="28"/>
        </w:rPr>
        <w:t>、</w:t>
      </w:r>
      <w:r w:rsidR="00EE3220" w:rsidRPr="00EE3220">
        <w:rPr>
          <w:rFonts w:ascii="新宋体" w:eastAsia="新宋体" w:hAnsi="新宋体"/>
          <w:b/>
          <w:bCs/>
          <w:kern w:val="2"/>
          <w:sz w:val="28"/>
          <w:szCs w:val="28"/>
        </w:rPr>
        <w:t>软件技术参数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92"/>
        <w:gridCol w:w="1104"/>
        <w:gridCol w:w="1959"/>
        <w:gridCol w:w="5506"/>
      </w:tblGrid>
      <w:tr w:rsidR="00FF1E01" w:rsidRPr="00675100" w:rsidTr="00BC77B9">
        <w:trPr>
          <w:trHeight w:val="326"/>
          <w:jc w:val="center"/>
        </w:trPr>
        <w:tc>
          <w:tcPr>
            <w:tcW w:w="792" w:type="dxa"/>
            <w:vAlign w:val="center"/>
          </w:tcPr>
          <w:p w:rsidR="00FF1E01" w:rsidRPr="00675100" w:rsidRDefault="00FF1E01" w:rsidP="00FF1E01">
            <w:pPr>
              <w:widowControl w:val="0"/>
              <w:jc w:val="both"/>
              <w:rPr>
                <w:kern w:val="2"/>
                <w:sz w:val="21"/>
              </w:rPr>
            </w:pPr>
            <w:r w:rsidRPr="00675100">
              <w:rPr>
                <w:rFonts w:hint="eastAsia"/>
                <w:kern w:val="2"/>
                <w:sz w:val="21"/>
              </w:rPr>
              <w:t>序号</w:t>
            </w:r>
          </w:p>
        </w:tc>
        <w:tc>
          <w:tcPr>
            <w:tcW w:w="1104" w:type="dxa"/>
            <w:vAlign w:val="center"/>
          </w:tcPr>
          <w:p w:rsidR="00FF1E01" w:rsidRPr="00675100" w:rsidRDefault="00FF1E01" w:rsidP="00FF1E01">
            <w:pPr>
              <w:widowControl w:val="0"/>
              <w:jc w:val="both"/>
              <w:rPr>
                <w:kern w:val="2"/>
                <w:sz w:val="21"/>
              </w:rPr>
            </w:pPr>
            <w:r w:rsidRPr="00675100">
              <w:rPr>
                <w:rFonts w:hint="eastAsia"/>
                <w:kern w:val="2"/>
                <w:sz w:val="21"/>
              </w:rPr>
              <w:t>指标项</w:t>
            </w:r>
          </w:p>
        </w:tc>
        <w:tc>
          <w:tcPr>
            <w:tcW w:w="1959" w:type="dxa"/>
            <w:vAlign w:val="center"/>
          </w:tcPr>
          <w:p w:rsidR="00FF1E01" w:rsidRPr="00675100" w:rsidRDefault="00FF1E01" w:rsidP="00FF1E01">
            <w:pPr>
              <w:widowControl w:val="0"/>
              <w:jc w:val="both"/>
              <w:rPr>
                <w:kern w:val="2"/>
                <w:sz w:val="21"/>
              </w:rPr>
            </w:pPr>
            <w:r w:rsidRPr="00675100">
              <w:rPr>
                <w:rFonts w:hint="eastAsia"/>
                <w:kern w:val="2"/>
                <w:sz w:val="21"/>
              </w:rPr>
              <w:t>系统功能</w:t>
            </w:r>
          </w:p>
        </w:tc>
        <w:tc>
          <w:tcPr>
            <w:tcW w:w="5506" w:type="dxa"/>
            <w:vAlign w:val="center"/>
          </w:tcPr>
          <w:p w:rsidR="00FF1E01" w:rsidRPr="00675100" w:rsidRDefault="00FF1E01" w:rsidP="00FF1E01">
            <w:pPr>
              <w:widowControl w:val="0"/>
              <w:jc w:val="both"/>
              <w:rPr>
                <w:kern w:val="2"/>
                <w:sz w:val="21"/>
              </w:rPr>
            </w:pPr>
            <w:r w:rsidRPr="00675100">
              <w:rPr>
                <w:rFonts w:hint="eastAsia"/>
                <w:kern w:val="2"/>
                <w:sz w:val="21"/>
              </w:rPr>
              <w:t>功能要求</w:t>
            </w:r>
          </w:p>
        </w:tc>
      </w:tr>
      <w:tr w:rsidR="00FF1E01" w:rsidRPr="00F8316A" w:rsidTr="00BC77B9">
        <w:trPr>
          <w:trHeight w:val="124"/>
          <w:jc w:val="center"/>
        </w:trPr>
        <w:tc>
          <w:tcPr>
            <w:tcW w:w="792" w:type="dxa"/>
            <w:vMerge w:val="restart"/>
            <w:vAlign w:val="center"/>
          </w:tcPr>
          <w:p w:rsidR="00FF1E01" w:rsidRPr="00F8316A" w:rsidRDefault="00FF1E01" w:rsidP="00FF1E01">
            <w:pPr>
              <w:widowControl w:val="0"/>
              <w:jc w:val="center"/>
              <w:rPr>
                <w:kern w:val="2"/>
                <w:sz w:val="21"/>
              </w:rPr>
            </w:pPr>
            <w:r w:rsidRPr="00F8316A">
              <w:rPr>
                <w:rFonts w:hint="eastAsia"/>
                <w:kern w:val="2"/>
                <w:sz w:val="21"/>
              </w:rPr>
              <w:t>1</w:t>
            </w:r>
          </w:p>
        </w:tc>
        <w:tc>
          <w:tcPr>
            <w:tcW w:w="1104" w:type="dxa"/>
            <w:vMerge w:val="restart"/>
            <w:vAlign w:val="center"/>
          </w:tcPr>
          <w:p w:rsidR="00FF1E01" w:rsidRPr="00F8316A" w:rsidRDefault="00FF1E01" w:rsidP="00FF1E01">
            <w:pPr>
              <w:widowControl w:val="0"/>
              <w:jc w:val="center"/>
              <w:rPr>
                <w:kern w:val="2"/>
                <w:sz w:val="21"/>
              </w:rPr>
            </w:pPr>
            <w:r w:rsidRPr="00F8316A">
              <w:rPr>
                <w:rFonts w:hint="eastAsia"/>
                <w:kern w:val="2"/>
                <w:sz w:val="21"/>
              </w:rPr>
              <w:t>过程记录</w:t>
            </w: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回收登记</w:t>
            </w:r>
          </w:p>
        </w:tc>
        <w:tc>
          <w:tcPr>
            <w:tcW w:w="5506" w:type="dxa"/>
            <w:vAlign w:val="center"/>
          </w:tcPr>
          <w:p w:rsidR="00FF1E01" w:rsidRPr="00F8316A" w:rsidRDefault="00A10B3D" w:rsidP="00FF1E01">
            <w:pPr>
              <w:widowControl w:val="0"/>
              <w:spacing w:line="300" w:lineRule="exact"/>
              <w:jc w:val="both"/>
              <w:rPr>
                <w:rFonts w:ascii="新宋体" w:eastAsia="新宋体" w:hAnsi="新宋体"/>
                <w:kern w:val="2"/>
                <w:sz w:val="21"/>
                <w:szCs w:val="21"/>
              </w:rPr>
            </w:pPr>
            <w:r w:rsidRPr="00F8316A">
              <w:rPr>
                <w:rFonts w:ascii="新宋体" w:eastAsia="新宋体" w:hAnsi="新宋体" w:hint="eastAsia"/>
                <w:kern w:val="2"/>
                <w:sz w:val="21"/>
                <w:szCs w:val="21"/>
              </w:rPr>
              <w:t>对应临床科室物品的集中回收、</w:t>
            </w:r>
            <w:r w:rsidR="00FF1E01" w:rsidRPr="00F8316A">
              <w:rPr>
                <w:rFonts w:ascii="新宋体" w:eastAsia="新宋体" w:hAnsi="新宋体" w:hint="eastAsia"/>
                <w:kern w:val="2"/>
                <w:sz w:val="21"/>
                <w:szCs w:val="21"/>
              </w:rPr>
              <w:t>更换回收</w:t>
            </w:r>
            <w:r w:rsidRPr="00F8316A">
              <w:rPr>
                <w:rFonts w:ascii="新宋体" w:eastAsia="新宋体" w:hAnsi="新宋体" w:hint="eastAsia"/>
                <w:kern w:val="2"/>
                <w:sz w:val="21"/>
                <w:szCs w:val="21"/>
              </w:rPr>
              <w:t>和手工回收等多种回收方式</w:t>
            </w:r>
            <w:r w:rsidR="00FF1E01" w:rsidRPr="00F8316A">
              <w:rPr>
                <w:rFonts w:ascii="新宋体" w:eastAsia="新宋体" w:hAnsi="新宋体" w:hint="eastAsia"/>
                <w:kern w:val="2"/>
                <w:sz w:val="21"/>
                <w:szCs w:val="21"/>
              </w:rPr>
              <w:t>。详细记录回收人员、回收时间、回收科室、治疗包编号等信息。</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清洗登记</w:t>
            </w:r>
          </w:p>
        </w:tc>
        <w:tc>
          <w:tcPr>
            <w:tcW w:w="5506" w:type="dxa"/>
            <w:vAlign w:val="center"/>
          </w:tcPr>
          <w:p w:rsidR="00FF1E01" w:rsidRPr="00F8316A" w:rsidRDefault="00FF1E01" w:rsidP="00FF1E01">
            <w:pPr>
              <w:widowControl w:val="0"/>
              <w:spacing w:line="300" w:lineRule="exact"/>
              <w:jc w:val="both"/>
              <w:rPr>
                <w:kern w:val="2"/>
                <w:sz w:val="21"/>
                <w:szCs w:val="21"/>
              </w:rPr>
            </w:pPr>
            <w:r w:rsidRPr="00F8316A">
              <w:rPr>
                <w:rFonts w:ascii="新宋体" w:eastAsia="新宋体" w:hAnsi="新宋体" w:hint="eastAsia"/>
                <w:kern w:val="2"/>
                <w:sz w:val="21"/>
                <w:szCs w:val="21"/>
              </w:rPr>
              <w:t>通过条形码记录物品的</w:t>
            </w:r>
            <w:proofErr w:type="gramStart"/>
            <w:r w:rsidRPr="00F8316A">
              <w:rPr>
                <w:rFonts w:ascii="新宋体" w:eastAsia="新宋体" w:hAnsi="新宋体" w:hint="eastAsia"/>
                <w:kern w:val="2"/>
                <w:sz w:val="21"/>
                <w:szCs w:val="21"/>
              </w:rPr>
              <w:t>清洗全</w:t>
            </w:r>
            <w:proofErr w:type="gramEnd"/>
            <w:r w:rsidRPr="00F8316A">
              <w:rPr>
                <w:rFonts w:ascii="新宋体" w:eastAsia="新宋体" w:hAnsi="新宋体" w:hint="eastAsia"/>
                <w:kern w:val="2"/>
                <w:sz w:val="21"/>
                <w:szCs w:val="21"/>
              </w:rPr>
              <w:t>过程，包括清洗器、清洗程序、清洗人员、清洗批次、清洗开始时间和结束时间。</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清洗审核</w:t>
            </w:r>
          </w:p>
        </w:tc>
        <w:tc>
          <w:tcPr>
            <w:tcW w:w="5506" w:type="dxa"/>
            <w:vAlign w:val="center"/>
          </w:tcPr>
          <w:p w:rsidR="00FF1E01" w:rsidRPr="00F8316A" w:rsidRDefault="00FF1E01" w:rsidP="00FF1E01">
            <w:pPr>
              <w:widowControl w:val="0"/>
              <w:spacing w:line="300" w:lineRule="exact"/>
              <w:jc w:val="both"/>
              <w:rPr>
                <w:rFonts w:ascii="新宋体" w:eastAsia="新宋体" w:hAnsi="新宋体"/>
                <w:kern w:val="2"/>
                <w:sz w:val="21"/>
                <w:szCs w:val="21"/>
              </w:rPr>
            </w:pPr>
            <w:r w:rsidRPr="00F8316A">
              <w:rPr>
                <w:rFonts w:hint="eastAsia"/>
                <w:kern w:val="2"/>
                <w:sz w:val="21"/>
              </w:rPr>
              <w:t>要求登记每个清洗完成后清洗质量并记录检查人，检查时间，检查结果</w:t>
            </w:r>
            <w:r w:rsidRPr="00F8316A">
              <w:rPr>
                <w:rFonts w:ascii="新宋体" w:eastAsia="新宋体" w:hAnsi="新宋体" w:hint="eastAsia"/>
                <w:kern w:val="2"/>
                <w:sz w:val="21"/>
                <w:szCs w:val="21"/>
              </w:rPr>
              <w:t>；不合格需要重新清洗。</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清洗方式</w:t>
            </w:r>
          </w:p>
        </w:tc>
        <w:tc>
          <w:tcPr>
            <w:tcW w:w="5506" w:type="dxa"/>
            <w:vAlign w:val="center"/>
          </w:tcPr>
          <w:p w:rsidR="00FF1E01" w:rsidRPr="00F8316A" w:rsidRDefault="00EE3220" w:rsidP="00FF1E01">
            <w:pPr>
              <w:widowControl w:val="0"/>
              <w:spacing w:line="300" w:lineRule="exact"/>
              <w:jc w:val="both"/>
              <w:rPr>
                <w:kern w:val="2"/>
                <w:sz w:val="21"/>
                <w:szCs w:val="21"/>
              </w:rPr>
            </w:pPr>
            <w:r w:rsidRPr="00F8316A">
              <w:rPr>
                <w:rFonts w:ascii="新宋体" w:eastAsia="新宋体" w:hAnsi="新宋体" w:hint="eastAsia"/>
                <w:kern w:val="2"/>
                <w:sz w:val="21"/>
                <w:szCs w:val="21"/>
              </w:rPr>
              <w:t>支持手工清洗</w:t>
            </w:r>
            <w:r w:rsidR="00431A6B" w:rsidRPr="00F8316A">
              <w:rPr>
                <w:rFonts w:ascii="新宋体" w:eastAsia="新宋体" w:hAnsi="新宋体" w:hint="eastAsia"/>
                <w:kern w:val="2"/>
                <w:sz w:val="21"/>
                <w:szCs w:val="21"/>
              </w:rPr>
              <w:t>、</w:t>
            </w:r>
            <w:r w:rsidR="00FF1E01" w:rsidRPr="00F8316A">
              <w:rPr>
                <w:rFonts w:ascii="新宋体" w:eastAsia="新宋体" w:hAnsi="新宋体" w:hint="eastAsia"/>
                <w:kern w:val="2"/>
                <w:sz w:val="21"/>
                <w:szCs w:val="21"/>
              </w:rPr>
              <w:t>机器清洗</w:t>
            </w:r>
            <w:r w:rsidR="00431A6B" w:rsidRPr="00F8316A">
              <w:rPr>
                <w:rFonts w:ascii="新宋体" w:eastAsia="新宋体" w:hAnsi="新宋体" w:hint="eastAsia"/>
                <w:kern w:val="2"/>
                <w:sz w:val="21"/>
                <w:szCs w:val="21"/>
              </w:rPr>
              <w:t>清和洗托盘的</w:t>
            </w:r>
            <w:r w:rsidR="00FF1E01" w:rsidRPr="00F8316A">
              <w:rPr>
                <w:rFonts w:ascii="新宋体" w:eastAsia="新宋体" w:hAnsi="新宋体" w:hint="eastAsia"/>
                <w:kern w:val="2"/>
                <w:sz w:val="21"/>
                <w:szCs w:val="21"/>
              </w:rPr>
              <w:t>过程的记录。</w:t>
            </w:r>
          </w:p>
        </w:tc>
      </w:tr>
      <w:tr w:rsidR="00FF1E01" w:rsidRPr="00F8316A" w:rsidTr="00BC77B9">
        <w:trPr>
          <w:trHeight w:val="78"/>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proofErr w:type="gramStart"/>
            <w:r w:rsidRPr="00F8316A">
              <w:rPr>
                <w:rFonts w:hint="eastAsia"/>
                <w:kern w:val="2"/>
                <w:sz w:val="21"/>
                <w:szCs w:val="21"/>
              </w:rPr>
              <w:t>配包登记</w:t>
            </w:r>
            <w:proofErr w:type="gramEnd"/>
          </w:p>
        </w:tc>
        <w:tc>
          <w:tcPr>
            <w:tcW w:w="5506" w:type="dxa"/>
            <w:vAlign w:val="center"/>
          </w:tcPr>
          <w:p w:rsidR="00FF1E01" w:rsidRPr="00F8316A" w:rsidRDefault="00FF1E01" w:rsidP="00FF1E01">
            <w:pPr>
              <w:widowControl w:val="0"/>
              <w:spacing w:line="300" w:lineRule="exact"/>
              <w:jc w:val="both"/>
              <w:rPr>
                <w:kern w:val="2"/>
                <w:sz w:val="21"/>
                <w:szCs w:val="21"/>
              </w:rPr>
            </w:pPr>
            <w:r w:rsidRPr="00F8316A">
              <w:rPr>
                <w:rFonts w:ascii="新宋体" w:eastAsia="新宋体" w:hAnsi="新宋体" w:hint="eastAsia"/>
                <w:kern w:val="2"/>
                <w:sz w:val="21"/>
                <w:szCs w:val="21"/>
              </w:rPr>
              <w:t>通过条形码实时记录包装人员、包装日期和时间。</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proofErr w:type="gramStart"/>
            <w:r w:rsidRPr="00F8316A">
              <w:rPr>
                <w:rFonts w:hint="eastAsia"/>
                <w:kern w:val="2"/>
                <w:sz w:val="21"/>
                <w:szCs w:val="21"/>
              </w:rPr>
              <w:t>配包方式</w:t>
            </w:r>
            <w:proofErr w:type="gramEnd"/>
          </w:p>
        </w:tc>
        <w:tc>
          <w:tcPr>
            <w:tcW w:w="5506" w:type="dxa"/>
            <w:vAlign w:val="center"/>
          </w:tcPr>
          <w:p w:rsidR="00FF1E01" w:rsidRPr="00F8316A" w:rsidRDefault="00FF1E01" w:rsidP="00FF1E01">
            <w:pPr>
              <w:widowControl w:val="0"/>
              <w:spacing w:line="300" w:lineRule="exact"/>
              <w:jc w:val="both"/>
              <w:rPr>
                <w:kern w:val="2"/>
                <w:sz w:val="21"/>
                <w:szCs w:val="21"/>
              </w:rPr>
            </w:pPr>
            <w:r w:rsidRPr="00F8316A">
              <w:rPr>
                <w:rFonts w:ascii="宋体" w:hAnsi="宋体" w:cs="宋体" w:hint="eastAsia"/>
                <w:sz w:val="21"/>
                <w:szCs w:val="21"/>
              </w:rPr>
              <w:t>要求提供图文并茂</w:t>
            </w:r>
            <w:proofErr w:type="gramStart"/>
            <w:r w:rsidRPr="00F8316A">
              <w:rPr>
                <w:rFonts w:ascii="宋体" w:hAnsi="宋体" w:cs="宋体" w:hint="eastAsia"/>
                <w:sz w:val="21"/>
                <w:szCs w:val="21"/>
              </w:rPr>
              <w:t>的配包指引</w:t>
            </w:r>
            <w:proofErr w:type="gramEnd"/>
            <w:r w:rsidRPr="00F8316A">
              <w:rPr>
                <w:rFonts w:ascii="宋体" w:hAnsi="宋体" w:cs="宋体" w:hint="eastAsia"/>
                <w:sz w:val="21"/>
                <w:szCs w:val="21"/>
              </w:rPr>
              <w:t>方式</w:t>
            </w:r>
            <w:r w:rsidRPr="00F8316A">
              <w:rPr>
                <w:kern w:val="2"/>
                <w:sz w:val="21"/>
                <w:szCs w:val="21"/>
              </w:rPr>
              <w:t xml:space="preserve"> </w:t>
            </w:r>
            <w:r w:rsidRPr="00F8316A">
              <w:rPr>
                <w:rFonts w:hint="eastAsia"/>
                <w:kern w:val="2"/>
                <w:sz w:val="21"/>
                <w:szCs w:val="21"/>
              </w:rPr>
              <w:t>。</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打印标签、条码</w:t>
            </w:r>
          </w:p>
        </w:tc>
        <w:tc>
          <w:tcPr>
            <w:tcW w:w="5506" w:type="dxa"/>
            <w:vAlign w:val="center"/>
          </w:tcPr>
          <w:p w:rsidR="00FF1E01" w:rsidRPr="00F8316A" w:rsidRDefault="00FF1E01" w:rsidP="00FF1E01">
            <w:pPr>
              <w:widowControl w:val="0"/>
              <w:spacing w:line="300" w:lineRule="exact"/>
              <w:jc w:val="both"/>
              <w:rPr>
                <w:kern w:val="2"/>
                <w:sz w:val="21"/>
                <w:szCs w:val="21"/>
              </w:rPr>
            </w:pPr>
            <w:r w:rsidRPr="00F8316A">
              <w:rPr>
                <w:rFonts w:ascii="新宋体" w:eastAsia="新宋体" w:hAnsi="新宋体" w:hint="eastAsia"/>
                <w:kern w:val="2"/>
                <w:sz w:val="21"/>
                <w:szCs w:val="21"/>
              </w:rPr>
              <w:t>包外条形码标识，包含物品名称规格、包装人员、灭菌日期、失效日期。</w:t>
            </w:r>
            <w:r w:rsidR="007C6CD6" w:rsidRPr="00F8316A">
              <w:rPr>
                <w:rFonts w:ascii="新宋体" w:eastAsia="新宋体" w:hAnsi="新宋体" w:hint="eastAsia"/>
                <w:kern w:val="2"/>
                <w:sz w:val="21"/>
                <w:szCs w:val="21"/>
              </w:rPr>
              <w:t>灭菌锅号，灭菌批号，科室名称，灭菌类型</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灭菌登记</w:t>
            </w:r>
          </w:p>
        </w:tc>
        <w:tc>
          <w:tcPr>
            <w:tcW w:w="5506" w:type="dxa"/>
            <w:vAlign w:val="center"/>
          </w:tcPr>
          <w:p w:rsidR="00FF1E01" w:rsidRPr="00F8316A" w:rsidRDefault="00FF1E01" w:rsidP="00FF1E01">
            <w:pPr>
              <w:widowControl w:val="0"/>
              <w:spacing w:line="300" w:lineRule="exact"/>
              <w:jc w:val="both"/>
              <w:rPr>
                <w:kern w:val="2"/>
                <w:sz w:val="21"/>
                <w:szCs w:val="21"/>
              </w:rPr>
            </w:pPr>
            <w:r w:rsidRPr="00F8316A">
              <w:rPr>
                <w:rFonts w:ascii="新宋体" w:eastAsia="新宋体" w:hAnsi="新宋体" w:hint="eastAsia"/>
                <w:kern w:val="2"/>
                <w:sz w:val="21"/>
                <w:szCs w:val="21"/>
              </w:rPr>
              <w:t>通过条形码实时记录灭菌时间、灭菌人员、治疗包等信息</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灭菌准备</w:t>
            </w:r>
          </w:p>
        </w:tc>
        <w:tc>
          <w:tcPr>
            <w:tcW w:w="5506" w:type="dxa"/>
            <w:vAlign w:val="center"/>
          </w:tcPr>
          <w:p w:rsidR="00FF1E01" w:rsidRPr="00F8316A" w:rsidRDefault="00FF1E01" w:rsidP="00FF1E01">
            <w:pPr>
              <w:widowControl w:val="0"/>
              <w:spacing w:line="300" w:lineRule="exact"/>
              <w:jc w:val="both"/>
              <w:rPr>
                <w:rFonts w:ascii="新宋体" w:eastAsia="新宋体" w:hAnsi="新宋体"/>
                <w:kern w:val="2"/>
                <w:sz w:val="21"/>
                <w:szCs w:val="21"/>
              </w:rPr>
            </w:pPr>
            <w:r w:rsidRPr="00F8316A">
              <w:rPr>
                <w:rFonts w:ascii="新宋体" w:eastAsia="新宋体" w:hAnsi="新宋体" w:hint="eastAsia"/>
                <w:kern w:val="2"/>
                <w:sz w:val="21"/>
                <w:szCs w:val="21"/>
              </w:rPr>
              <w:t>支持灭菌器在灭菌中，提前准备好下一锅要灭菌的物品</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灭菌审核</w:t>
            </w:r>
          </w:p>
        </w:tc>
        <w:tc>
          <w:tcPr>
            <w:tcW w:w="5506" w:type="dxa"/>
            <w:vAlign w:val="center"/>
          </w:tcPr>
          <w:p w:rsidR="00FF1E01" w:rsidRPr="00F8316A" w:rsidRDefault="00FF1E01" w:rsidP="00FF1E01">
            <w:pPr>
              <w:widowControl w:val="0"/>
              <w:spacing w:line="300" w:lineRule="exact"/>
              <w:jc w:val="both"/>
              <w:rPr>
                <w:rFonts w:ascii="新宋体" w:eastAsia="新宋体" w:hAnsi="新宋体"/>
                <w:kern w:val="2"/>
                <w:sz w:val="21"/>
                <w:szCs w:val="21"/>
              </w:rPr>
            </w:pPr>
            <w:r w:rsidRPr="00F8316A">
              <w:rPr>
                <w:rFonts w:hint="eastAsia"/>
                <w:kern w:val="2"/>
                <w:sz w:val="21"/>
              </w:rPr>
              <w:t>要求登记灭菌审核结果、审核人、审核时间。灭菌不合格召回重新灭菌。</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发放登记</w:t>
            </w:r>
          </w:p>
        </w:tc>
        <w:tc>
          <w:tcPr>
            <w:tcW w:w="5506" w:type="dxa"/>
            <w:vAlign w:val="center"/>
          </w:tcPr>
          <w:p w:rsidR="00FF1E01" w:rsidRPr="00F8316A" w:rsidRDefault="00FF1E01" w:rsidP="00FF1E01">
            <w:pPr>
              <w:widowControl w:val="0"/>
              <w:spacing w:line="300" w:lineRule="exact"/>
              <w:jc w:val="both"/>
              <w:rPr>
                <w:rFonts w:ascii="新宋体" w:eastAsia="新宋体" w:hAnsi="新宋体"/>
                <w:kern w:val="2"/>
                <w:sz w:val="21"/>
                <w:szCs w:val="21"/>
              </w:rPr>
            </w:pPr>
            <w:r w:rsidRPr="00F8316A">
              <w:rPr>
                <w:rFonts w:ascii="新宋体" w:eastAsia="新宋体" w:hAnsi="新宋体" w:hint="eastAsia"/>
                <w:kern w:val="2"/>
                <w:sz w:val="21"/>
                <w:szCs w:val="21"/>
              </w:rPr>
              <w:t>支持一次性物品、无菌物品、手术器械的发放，记录发放人员、领用科室信息，并生成相关统计报表</w:t>
            </w:r>
          </w:p>
          <w:p w:rsidR="00431A6B" w:rsidRPr="00F8316A" w:rsidRDefault="00431A6B" w:rsidP="00431A6B">
            <w:pPr>
              <w:widowControl w:val="0"/>
              <w:spacing w:line="300" w:lineRule="exact"/>
              <w:jc w:val="both"/>
              <w:rPr>
                <w:kern w:val="2"/>
                <w:sz w:val="21"/>
                <w:szCs w:val="21"/>
              </w:rPr>
            </w:pPr>
            <w:r w:rsidRPr="00F8316A">
              <w:rPr>
                <w:rFonts w:hint="eastAsia"/>
                <w:kern w:val="2"/>
                <w:sz w:val="21"/>
                <w:szCs w:val="21"/>
              </w:rPr>
              <w:t>支持发放错误后可通过</w:t>
            </w:r>
            <w:r w:rsidR="00E15008" w:rsidRPr="00F8316A">
              <w:rPr>
                <w:rFonts w:hint="eastAsia"/>
                <w:kern w:val="2"/>
                <w:sz w:val="21"/>
                <w:szCs w:val="21"/>
              </w:rPr>
              <w:t>平</w:t>
            </w:r>
            <w:r w:rsidRPr="00F8316A">
              <w:rPr>
                <w:rFonts w:hint="eastAsia"/>
                <w:kern w:val="2"/>
                <w:sz w:val="21"/>
                <w:szCs w:val="21"/>
              </w:rPr>
              <w:t>台进行删除，以保持界面清晰。</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发放方式</w:t>
            </w:r>
          </w:p>
        </w:tc>
        <w:tc>
          <w:tcPr>
            <w:tcW w:w="5506" w:type="dxa"/>
            <w:vAlign w:val="center"/>
          </w:tcPr>
          <w:p w:rsidR="00FF1E01" w:rsidRPr="00F8316A" w:rsidRDefault="00FF1E01" w:rsidP="00FF1E01">
            <w:pPr>
              <w:widowControl w:val="0"/>
              <w:spacing w:line="300" w:lineRule="exact"/>
              <w:jc w:val="both"/>
              <w:rPr>
                <w:rFonts w:ascii="新宋体" w:eastAsia="新宋体" w:hAnsi="新宋体"/>
                <w:kern w:val="2"/>
                <w:sz w:val="21"/>
                <w:szCs w:val="21"/>
              </w:rPr>
            </w:pPr>
            <w:r w:rsidRPr="00F8316A">
              <w:rPr>
                <w:rFonts w:ascii="新宋体" w:eastAsia="新宋体" w:hAnsi="新宋体" w:hint="eastAsia"/>
                <w:kern w:val="2"/>
                <w:sz w:val="21"/>
                <w:szCs w:val="21"/>
              </w:rPr>
              <w:t>支持对科室申请单中物品确认，确认后才充许发放。</w:t>
            </w:r>
          </w:p>
          <w:p w:rsidR="00FF1E01" w:rsidRPr="00F8316A" w:rsidRDefault="00FF1E01" w:rsidP="00FF1E01">
            <w:pPr>
              <w:widowControl w:val="0"/>
              <w:spacing w:line="300" w:lineRule="exact"/>
              <w:jc w:val="both"/>
              <w:rPr>
                <w:rFonts w:ascii="新宋体" w:eastAsia="新宋体" w:hAnsi="新宋体"/>
                <w:kern w:val="2"/>
                <w:sz w:val="21"/>
                <w:szCs w:val="21"/>
              </w:rPr>
            </w:pPr>
            <w:r w:rsidRPr="00F8316A">
              <w:rPr>
                <w:rFonts w:ascii="新宋体" w:eastAsia="新宋体" w:hAnsi="新宋体" w:hint="eastAsia"/>
                <w:kern w:val="2"/>
                <w:sz w:val="21"/>
                <w:szCs w:val="21"/>
              </w:rPr>
              <w:t>支持无需科室申请，直接发放物品到科室。</w:t>
            </w:r>
          </w:p>
          <w:p w:rsidR="00FF1E01" w:rsidRPr="00F8316A" w:rsidRDefault="00FF1E01" w:rsidP="00FF1E01">
            <w:pPr>
              <w:widowControl w:val="0"/>
              <w:spacing w:line="300" w:lineRule="exact"/>
              <w:jc w:val="both"/>
              <w:rPr>
                <w:rFonts w:ascii="新宋体" w:eastAsia="新宋体" w:hAnsi="新宋体"/>
                <w:kern w:val="2"/>
                <w:sz w:val="21"/>
                <w:szCs w:val="21"/>
              </w:rPr>
            </w:pPr>
            <w:r w:rsidRPr="00F8316A">
              <w:rPr>
                <w:rFonts w:ascii="新宋体" w:eastAsia="新宋体" w:hAnsi="新宋体" w:hint="eastAsia"/>
                <w:kern w:val="2"/>
                <w:sz w:val="21"/>
                <w:szCs w:val="21"/>
              </w:rPr>
              <w:t>支持发放单中部分物品发放，以及一次性物品发放时记录生产批号和厂家。</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tcBorders>
              <w:bottom w:val="single" w:sz="4" w:space="0" w:color="auto"/>
            </w:tcBorders>
            <w:vAlign w:val="center"/>
          </w:tcPr>
          <w:p w:rsidR="00FF1E01" w:rsidRPr="00F8316A" w:rsidRDefault="00FF1E01" w:rsidP="00FF1E01">
            <w:pPr>
              <w:widowControl w:val="0"/>
              <w:jc w:val="both"/>
              <w:rPr>
                <w:kern w:val="2"/>
                <w:sz w:val="21"/>
                <w:szCs w:val="21"/>
              </w:rPr>
            </w:pPr>
            <w:r w:rsidRPr="00F8316A">
              <w:rPr>
                <w:rFonts w:hint="eastAsia"/>
                <w:kern w:val="2"/>
                <w:sz w:val="21"/>
                <w:szCs w:val="21"/>
              </w:rPr>
              <w:t>器械退回管理</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支持器械的退回</w:t>
            </w:r>
          </w:p>
        </w:tc>
      </w:tr>
      <w:tr w:rsidR="00FF1E01" w:rsidRPr="00F8316A" w:rsidTr="00BC77B9">
        <w:trPr>
          <w:trHeight w:val="124"/>
          <w:jc w:val="center"/>
        </w:trPr>
        <w:tc>
          <w:tcPr>
            <w:tcW w:w="792" w:type="dxa"/>
            <w:vMerge w:val="restart"/>
            <w:vAlign w:val="center"/>
          </w:tcPr>
          <w:p w:rsidR="00FF1E01" w:rsidRPr="00F8316A" w:rsidRDefault="00FF1E01" w:rsidP="00FF1E01">
            <w:pPr>
              <w:widowControl w:val="0"/>
              <w:jc w:val="center"/>
              <w:rPr>
                <w:kern w:val="2"/>
                <w:sz w:val="21"/>
              </w:rPr>
            </w:pPr>
            <w:r w:rsidRPr="00F8316A">
              <w:rPr>
                <w:rFonts w:hint="eastAsia"/>
                <w:kern w:val="2"/>
                <w:sz w:val="21"/>
              </w:rPr>
              <w:t>2</w:t>
            </w:r>
          </w:p>
        </w:tc>
        <w:tc>
          <w:tcPr>
            <w:tcW w:w="1104" w:type="dxa"/>
            <w:vMerge w:val="restart"/>
            <w:vAlign w:val="center"/>
          </w:tcPr>
          <w:p w:rsidR="00FF1E01" w:rsidRPr="00F8316A" w:rsidRDefault="00FF1E01" w:rsidP="00FF1E01">
            <w:pPr>
              <w:widowControl w:val="0"/>
              <w:jc w:val="center"/>
              <w:rPr>
                <w:kern w:val="2"/>
                <w:sz w:val="21"/>
              </w:rPr>
            </w:pPr>
            <w:r w:rsidRPr="00F8316A">
              <w:rPr>
                <w:rFonts w:hint="eastAsia"/>
                <w:kern w:val="2"/>
                <w:sz w:val="21"/>
              </w:rPr>
              <w:t>物品申领</w:t>
            </w:r>
          </w:p>
        </w:tc>
        <w:tc>
          <w:tcPr>
            <w:tcW w:w="1959" w:type="dxa"/>
            <w:vAlign w:val="center"/>
          </w:tcPr>
          <w:p w:rsidR="00FF1E01" w:rsidRPr="00F8316A" w:rsidRDefault="00FF1E01" w:rsidP="00FF1E01">
            <w:pPr>
              <w:widowControl w:val="0"/>
              <w:jc w:val="both"/>
              <w:rPr>
                <w:kern w:val="2"/>
                <w:sz w:val="21"/>
                <w:szCs w:val="21"/>
              </w:rPr>
            </w:pPr>
            <w:r w:rsidRPr="00F8316A">
              <w:rPr>
                <w:rFonts w:ascii="宋体" w:hAnsi="宋体" w:hint="eastAsia"/>
                <w:kern w:val="2"/>
                <w:sz w:val="21"/>
                <w:szCs w:val="21"/>
              </w:rPr>
              <w:t>临床科室申领物品</w:t>
            </w:r>
          </w:p>
        </w:tc>
        <w:tc>
          <w:tcPr>
            <w:tcW w:w="5506" w:type="dxa"/>
            <w:vAlign w:val="center"/>
          </w:tcPr>
          <w:p w:rsidR="00FF1E01" w:rsidRPr="00F8316A" w:rsidRDefault="00FF1E01" w:rsidP="00FF1E01">
            <w:pPr>
              <w:widowControl w:val="0"/>
              <w:jc w:val="both"/>
              <w:rPr>
                <w:kern w:val="2"/>
                <w:sz w:val="21"/>
                <w:szCs w:val="21"/>
              </w:rPr>
            </w:pPr>
            <w:r w:rsidRPr="00F8316A">
              <w:rPr>
                <w:rFonts w:ascii="新宋体" w:eastAsia="新宋体" w:hAnsi="新宋体" w:hint="eastAsia"/>
                <w:kern w:val="2"/>
                <w:sz w:val="21"/>
                <w:szCs w:val="21"/>
              </w:rPr>
              <w:t>对于各科室申领物品，支持申请、更换、借用三种模式，支持科室盘点</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ascii="宋体" w:hAnsi="宋体" w:hint="eastAsia"/>
                <w:kern w:val="2"/>
                <w:sz w:val="21"/>
                <w:szCs w:val="21"/>
              </w:rPr>
              <w:t>手术器械申请</w:t>
            </w:r>
          </w:p>
        </w:tc>
        <w:tc>
          <w:tcPr>
            <w:tcW w:w="5506" w:type="dxa"/>
            <w:vAlign w:val="center"/>
          </w:tcPr>
          <w:p w:rsidR="00FF1E01" w:rsidRPr="00F8316A" w:rsidRDefault="00FF1E01" w:rsidP="00FF1E01">
            <w:pPr>
              <w:widowControl w:val="0"/>
              <w:jc w:val="both"/>
              <w:rPr>
                <w:kern w:val="2"/>
                <w:sz w:val="21"/>
                <w:szCs w:val="21"/>
              </w:rPr>
            </w:pPr>
            <w:r w:rsidRPr="00F8316A">
              <w:rPr>
                <w:rFonts w:ascii="新宋体" w:eastAsia="新宋体" w:hAnsi="新宋体" w:hint="eastAsia"/>
                <w:kern w:val="2"/>
                <w:sz w:val="21"/>
                <w:szCs w:val="21"/>
              </w:rPr>
              <w:t>手术器械申请功能，应对紧急申请，可按套餐申请和按手术申请</w:t>
            </w:r>
          </w:p>
        </w:tc>
      </w:tr>
      <w:tr w:rsidR="00FF1E01" w:rsidRPr="00F8316A" w:rsidTr="00BC77B9">
        <w:trPr>
          <w:trHeight w:val="124"/>
          <w:jc w:val="center"/>
        </w:trPr>
        <w:tc>
          <w:tcPr>
            <w:tcW w:w="792" w:type="dxa"/>
            <w:vMerge w:val="restart"/>
            <w:vAlign w:val="center"/>
          </w:tcPr>
          <w:p w:rsidR="00FF1E01" w:rsidRPr="00F8316A" w:rsidRDefault="00FF1E01" w:rsidP="00FF1E01">
            <w:pPr>
              <w:widowControl w:val="0"/>
              <w:jc w:val="center"/>
              <w:rPr>
                <w:kern w:val="2"/>
                <w:sz w:val="21"/>
              </w:rPr>
            </w:pPr>
            <w:r w:rsidRPr="00F8316A">
              <w:rPr>
                <w:rFonts w:hint="eastAsia"/>
                <w:kern w:val="2"/>
                <w:sz w:val="21"/>
              </w:rPr>
              <w:t>3</w:t>
            </w:r>
          </w:p>
        </w:tc>
        <w:tc>
          <w:tcPr>
            <w:tcW w:w="1104" w:type="dxa"/>
            <w:vMerge w:val="restart"/>
            <w:vAlign w:val="center"/>
          </w:tcPr>
          <w:p w:rsidR="00FF1E01" w:rsidRPr="00F8316A" w:rsidRDefault="00FF1E01" w:rsidP="00FF1E01">
            <w:pPr>
              <w:widowControl w:val="0"/>
              <w:jc w:val="both"/>
              <w:rPr>
                <w:kern w:val="2"/>
                <w:sz w:val="21"/>
              </w:rPr>
            </w:pPr>
          </w:p>
          <w:p w:rsidR="00FF1E01" w:rsidRPr="00F8316A" w:rsidRDefault="00FF1E01" w:rsidP="00FF1E01">
            <w:pPr>
              <w:widowControl w:val="0"/>
              <w:jc w:val="center"/>
              <w:rPr>
                <w:kern w:val="2"/>
                <w:sz w:val="21"/>
              </w:rPr>
            </w:pPr>
            <w:r w:rsidRPr="00F8316A">
              <w:rPr>
                <w:rFonts w:hint="eastAsia"/>
                <w:kern w:val="2"/>
                <w:sz w:val="21"/>
              </w:rPr>
              <w:t>一次性物品管理</w:t>
            </w: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退回管理</w:t>
            </w:r>
          </w:p>
        </w:tc>
        <w:tc>
          <w:tcPr>
            <w:tcW w:w="5506" w:type="dxa"/>
            <w:vAlign w:val="center"/>
          </w:tcPr>
          <w:p w:rsidR="00FF1E01" w:rsidRPr="00F8316A" w:rsidRDefault="00FF1E01" w:rsidP="00FF1E01">
            <w:pPr>
              <w:widowControl w:val="0"/>
              <w:spacing w:line="300" w:lineRule="exact"/>
              <w:jc w:val="both"/>
              <w:rPr>
                <w:kern w:val="2"/>
                <w:sz w:val="21"/>
                <w:szCs w:val="21"/>
              </w:rPr>
            </w:pPr>
            <w:r w:rsidRPr="00F8316A">
              <w:rPr>
                <w:rFonts w:ascii="新宋体" w:eastAsia="新宋体" w:hAnsi="新宋体" w:hint="eastAsia"/>
                <w:kern w:val="2"/>
                <w:sz w:val="21"/>
                <w:szCs w:val="21"/>
              </w:rPr>
              <w:t>支持一次性物品的退回</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流量查询</w:t>
            </w:r>
          </w:p>
        </w:tc>
        <w:tc>
          <w:tcPr>
            <w:tcW w:w="5506" w:type="dxa"/>
            <w:vAlign w:val="center"/>
          </w:tcPr>
          <w:p w:rsidR="00FF1E01" w:rsidRPr="00F8316A" w:rsidRDefault="00FF1E01" w:rsidP="00FF1E01">
            <w:pPr>
              <w:widowControl w:val="0"/>
              <w:spacing w:line="300" w:lineRule="exact"/>
              <w:jc w:val="both"/>
              <w:rPr>
                <w:rFonts w:ascii="新宋体" w:eastAsia="新宋体" w:hAnsi="新宋体"/>
                <w:kern w:val="2"/>
                <w:sz w:val="21"/>
                <w:szCs w:val="21"/>
              </w:rPr>
            </w:pPr>
            <w:r w:rsidRPr="00F8316A">
              <w:rPr>
                <w:rFonts w:ascii="新宋体" w:eastAsia="新宋体" w:hAnsi="新宋体" w:hint="eastAsia"/>
                <w:kern w:val="2"/>
                <w:sz w:val="21"/>
                <w:szCs w:val="21"/>
              </w:rPr>
              <w:t>支持一次性物品的流程查询</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发放回溯</w:t>
            </w:r>
          </w:p>
        </w:tc>
        <w:tc>
          <w:tcPr>
            <w:tcW w:w="5506" w:type="dxa"/>
            <w:vAlign w:val="center"/>
          </w:tcPr>
          <w:p w:rsidR="00FF1E01" w:rsidRPr="00F8316A" w:rsidRDefault="00FF1E01" w:rsidP="00FF1E01">
            <w:pPr>
              <w:widowControl w:val="0"/>
              <w:spacing w:line="300" w:lineRule="exact"/>
              <w:jc w:val="both"/>
              <w:rPr>
                <w:kern w:val="2"/>
                <w:sz w:val="21"/>
                <w:szCs w:val="21"/>
              </w:rPr>
            </w:pPr>
            <w:r w:rsidRPr="00F8316A">
              <w:rPr>
                <w:rFonts w:ascii="新宋体" w:eastAsia="新宋体" w:hAnsi="新宋体" w:hint="eastAsia"/>
                <w:kern w:val="2"/>
                <w:sz w:val="21"/>
                <w:szCs w:val="21"/>
              </w:rPr>
              <w:t>支持一次性物品的发放回溯</w:t>
            </w:r>
          </w:p>
        </w:tc>
      </w:tr>
      <w:tr w:rsidR="00FF1E01" w:rsidRPr="00F8316A" w:rsidTr="00BC77B9">
        <w:trPr>
          <w:trHeight w:val="27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ascii="新宋体" w:eastAsia="新宋体" w:hAnsi="新宋体" w:hint="eastAsia"/>
                <w:kern w:val="2"/>
                <w:sz w:val="21"/>
                <w:szCs w:val="21"/>
              </w:rPr>
              <w:t>出入库管理</w:t>
            </w:r>
          </w:p>
        </w:tc>
        <w:tc>
          <w:tcPr>
            <w:tcW w:w="5506" w:type="dxa"/>
            <w:vAlign w:val="center"/>
          </w:tcPr>
          <w:p w:rsidR="00FF1E01" w:rsidRPr="00F8316A" w:rsidRDefault="00FF1E01" w:rsidP="00FF1E01">
            <w:pPr>
              <w:widowControl w:val="0"/>
              <w:jc w:val="both"/>
              <w:rPr>
                <w:kern w:val="2"/>
                <w:sz w:val="21"/>
                <w:szCs w:val="21"/>
              </w:rPr>
            </w:pPr>
            <w:r w:rsidRPr="00F8316A">
              <w:rPr>
                <w:rFonts w:ascii="新宋体" w:eastAsia="新宋体" w:hAnsi="新宋体" w:hint="eastAsia"/>
                <w:kern w:val="2"/>
                <w:sz w:val="21"/>
                <w:szCs w:val="21"/>
              </w:rPr>
              <w:t>支持一次性物品的出入库登记以及对一次性材料的有效期及使用情况进行登记管理</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库存盘点</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支持一次性物品库存盘点</w:t>
            </w:r>
          </w:p>
        </w:tc>
      </w:tr>
      <w:tr w:rsidR="00FF1E01" w:rsidRPr="00F8316A" w:rsidTr="00BC77B9">
        <w:trPr>
          <w:trHeight w:val="273"/>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退回管理</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支持不使用的高值耗材退回</w:t>
            </w:r>
          </w:p>
        </w:tc>
      </w:tr>
      <w:tr w:rsidR="00FF1E01" w:rsidRPr="00F8316A" w:rsidTr="00BC77B9">
        <w:trPr>
          <w:trHeight w:val="273"/>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计费管理</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对已使用的高值耗材计费</w:t>
            </w:r>
          </w:p>
        </w:tc>
      </w:tr>
      <w:tr w:rsidR="00FF1E01" w:rsidRPr="00F8316A" w:rsidTr="00BC77B9">
        <w:trPr>
          <w:trHeight w:val="78"/>
          <w:jc w:val="center"/>
        </w:trPr>
        <w:tc>
          <w:tcPr>
            <w:tcW w:w="792" w:type="dxa"/>
            <w:vMerge w:val="restart"/>
            <w:vAlign w:val="center"/>
          </w:tcPr>
          <w:p w:rsidR="00FF1E01" w:rsidRPr="00F8316A" w:rsidRDefault="00FF1E01" w:rsidP="00FF1E01">
            <w:pPr>
              <w:widowControl w:val="0"/>
              <w:jc w:val="center"/>
              <w:rPr>
                <w:kern w:val="2"/>
                <w:sz w:val="21"/>
              </w:rPr>
            </w:pPr>
            <w:r w:rsidRPr="00F8316A">
              <w:rPr>
                <w:rFonts w:hint="eastAsia"/>
                <w:kern w:val="2"/>
                <w:sz w:val="21"/>
              </w:rPr>
              <w:t>4</w:t>
            </w:r>
          </w:p>
        </w:tc>
        <w:tc>
          <w:tcPr>
            <w:tcW w:w="1104" w:type="dxa"/>
            <w:vMerge w:val="restart"/>
            <w:vAlign w:val="center"/>
          </w:tcPr>
          <w:p w:rsidR="00FF1E01" w:rsidRPr="00F8316A" w:rsidRDefault="00FF1E01" w:rsidP="00FF1E01">
            <w:pPr>
              <w:widowControl w:val="0"/>
              <w:jc w:val="center"/>
              <w:rPr>
                <w:kern w:val="2"/>
                <w:sz w:val="21"/>
              </w:rPr>
            </w:pPr>
            <w:r w:rsidRPr="00F8316A">
              <w:rPr>
                <w:rFonts w:hint="eastAsia"/>
                <w:kern w:val="2"/>
                <w:sz w:val="21"/>
              </w:rPr>
              <w:t>追溯查询</w:t>
            </w: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单据查询</w:t>
            </w:r>
          </w:p>
        </w:tc>
        <w:tc>
          <w:tcPr>
            <w:tcW w:w="5506" w:type="dxa"/>
            <w:vAlign w:val="center"/>
          </w:tcPr>
          <w:p w:rsidR="00FF1E01" w:rsidRPr="00F8316A" w:rsidRDefault="00FF1E01" w:rsidP="00FF1E01">
            <w:pPr>
              <w:widowControl w:val="0"/>
              <w:spacing w:line="300" w:lineRule="exact"/>
              <w:jc w:val="both"/>
              <w:rPr>
                <w:kern w:val="2"/>
                <w:sz w:val="21"/>
                <w:szCs w:val="21"/>
              </w:rPr>
            </w:pPr>
            <w:r w:rsidRPr="00F8316A">
              <w:rPr>
                <w:rFonts w:ascii="新宋体" w:eastAsia="新宋体" w:hAnsi="新宋体" w:hint="eastAsia"/>
                <w:kern w:val="2"/>
                <w:sz w:val="21"/>
                <w:szCs w:val="21"/>
              </w:rPr>
              <w:t>各单据对应的已发放物品的编号或批次可查询</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过程查询</w:t>
            </w:r>
          </w:p>
        </w:tc>
        <w:tc>
          <w:tcPr>
            <w:tcW w:w="5506" w:type="dxa"/>
            <w:vAlign w:val="center"/>
          </w:tcPr>
          <w:p w:rsidR="00FF1E01" w:rsidRPr="00F8316A" w:rsidRDefault="00FF1E01" w:rsidP="00FF1E01">
            <w:pPr>
              <w:widowControl w:val="0"/>
              <w:jc w:val="both"/>
              <w:rPr>
                <w:kern w:val="2"/>
                <w:sz w:val="21"/>
                <w:szCs w:val="21"/>
              </w:rPr>
            </w:pPr>
            <w:r w:rsidRPr="00F8316A">
              <w:rPr>
                <w:rFonts w:ascii="新宋体" w:eastAsia="新宋体" w:hAnsi="新宋体" w:hint="eastAsia"/>
                <w:kern w:val="2"/>
                <w:sz w:val="21"/>
                <w:szCs w:val="21"/>
              </w:rPr>
              <w:t>可完整追溯器械回收、清洗消毒、包装、灭菌、发放过程</w:t>
            </w:r>
            <w:r w:rsidRPr="00F8316A">
              <w:rPr>
                <w:rFonts w:ascii="新宋体" w:eastAsia="新宋体" w:hAnsi="新宋体" w:hint="eastAsia"/>
                <w:kern w:val="2"/>
                <w:sz w:val="21"/>
                <w:szCs w:val="21"/>
              </w:rPr>
              <w:lastRenderedPageBreak/>
              <w:t>中的所有信息</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proofErr w:type="gramStart"/>
            <w:r w:rsidRPr="00F8316A">
              <w:rPr>
                <w:rFonts w:hint="eastAsia"/>
                <w:kern w:val="2"/>
                <w:sz w:val="21"/>
                <w:szCs w:val="21"/>
              </w:rPr>
              <w:t>包状态</w:t>
            </w:r>
            <w:proofErr w:type="gramEnd"/>
            <w:r w:rsidRPr="00F8316A">
              <w:rPr>
                <w:rFonts w:hint="eastAsia"/>
                <w:kern w:val="2"/>
                <w:sz w:val="21"/>
                <w:szCs w:val="21"/>
              </w:rPr>
              <w:t>查询</w:t>
            </w:r>
          </w:p>
        </w:tc>
        <w:tc>
          <w:tcPr>
            <w:tcW w:w="5506" w:type="dxa"/>
            <w:vAlign w:val="center"/>
          </w:tcPr>
          <w:p w:rsidR="00FF1E01" w:rsidRPr="00F8316A" w:rsidRDefault="00FF1E01" w:rsidP="00FF1E01">
            <w:pPr>
              <w:widowControl w:val="0"/>
              <w:jc w:val="both"/>
              <w:rPr>
                <w:kern w:val="2"/>
                <w:sz w:val="21"/>
                <w:szCs w:val="21"/>
              </w:rPr>
            </w:pPr>
            <w:r w:rsidRPr="00F8316A">
              <w:rPr>
                <w:rFonts w:ascii="新宋体" w:eastAsia="新宋体" w:hAnsi="新宋体" w:hint="eastAsia"/>
                <w:kern w:val="2"/>
                <w:sz w:val="21"/>
                <w:szCs w:val="21"/>
              </w:rPr>
              <w:t>实时追溯治疗包的当前处理状态</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发放查询</w:t>
            </w:r>
          </w:p>
        </w:tc>
        <w:tc>
          <w:tcPr>
            <w:tcW w:w="5506" w:type="dxa"/>
            <w:vAlign w:val="center"/>
          </w:tcPr>
          <w:p w:rsidR="00FF1E01" w:rsidRPr="00F8316A" w:rsidRDefault="00FF1E01" w:rsidP="00FF1E01">
            <w:pPr>
              <w:widowControl w:val="0"/>
              <w:spacing w:line="300" w:lineRule="exact"/>
              <w:jc w:val="both"/>
              <w:rPr>
                <w:kern w:val="2"/>
                <w:sz w:val="21"/>
                <w:szCs w:val="21"/>
              </w:rPr>
            </w:pPr>
            <w:r w:rsidRPr="00F8316A">
              <w:rPr>
                <w:rFonts w:ascii="新宋体" w:eastAsia="新宋体" w:hAnsi="新宋体" w:hint="eastAsia"/>
                <w:kern w:val="2"/>
                <w:sz w:val="21"/>
                <w:szCs w:val="21"/>
              </w:rPr>
              <w:t>追溯一次性物品的发放情况，以及历次发放信息</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同批次物品查询</w:t>
            </w:r>
          </w:p>
        </w:tc>
        <w:tc>
          <w:tcPr>
            <w:tcW w:w="5506" w:type="dxa"/>
            <w:vAlign w:val="center"/>
          </w:tcPr>
          <w:p w:rsidR="00FF1E01" w:rsidRPr="00F8316A" w:rsidRDefault="00FF1E01" w:rsidP="00FF1E01">
            <w:pPr>
              <w:widowControl w:val="0"/>
              <w:spacing w:line="300" w:lineRule="exact"/>
              <w:jc w:val="both"/>
              <w:rPr>
                <w:kern w:val="2"/>
                <w:sz w:val="21"/>
                <w:szCs w:val="21"/>
              </w:rPr>
            </w:pPr>
            <w:r w:rsidRPr="00F8316A">
              <w:rPr>
                <w:rFonts w:ascii="新宋体" w:eastAsia="新宋体" w:hAnsi="新宋体" w:hint="eastAsia"/>
                <w:kern w:val="2"/>
                <w:sz w:val="21"/>
                <w:szCs w:val="21"/>
              </w:rPr>
              <w:t>追溯同一批次灭菌的所有物品所在科室</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申领情况查询</w:t>
            </w:r>
          </w:p>
        </w:tc>
        <w:tc>
          <w:tcPr>
            <w:tcW w:w="5506" w:type="dxa"/>
            <w:vAlign w:val="center"/>
          </w:tcPr>
          <w:p w:rsidR="00FF1E01" w:rsidRPr="00F8316A" w:rsidRDefault="00FF1E01" w:rsidP="00FF1E01">
            <w:pPr>
              <w:widowControl w:val="0"/>
              <w:spacing w:line="300" w:lineRule="exact"/>
              <w:jc w:val="both"/>
              <w:rPr>
                <w:kern w:val="2"/>
                <w:sz w:val="21"/>
                <w:szCs w:val="21"/>
              </w:rPr>
            </w:pPr>
            <w:r w:rsidRPr="00F8316A">
              <w:rPr>
                <w:rFonts w:ascii="新宋体" w:eastAsia="新宋体" w:hAnsi="新宋体" w:hint="eastAsia"/>
                <w:kern w:val="2"/>
                <w:sz w:val="21"/>
                <w:szCs w:val="21"/>
              </w:rPr>
              <w:t>追溯各科室在某时间段内的物品申领情况</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物品查询</w:t>
            </w:r>
          </w:p>
        </w:tc>
        <w:tc>
          <w:tcPr>
            <w:tcW w:w="5506" w:type="dxa"/>
            <w:vAlign w:val="center"/>
          </w:tcPr>
          <w:p w:rsidR="00FF1E01" w:rsidRPr="00F8316A" w:rsidRDefault="00FF1E01" w:rsidP="00FF1E01">
            <w:pPr>
              <w:widowControl w:val="0"/>
              <w:jc w:val="both"/>
              <w:rPr>
                <w:rFonts w:ascii="新宋体" w:eastAsia="新宋体" w:hAnsi="新宋体"/>
                <w:kern w:val="2"/>
                <w:sz w:val="21"/>
                <w:szCs w:val="21"/>
              </w:rPr>
            </w:pPr>
            <w:r w:rsidRPr="00F8316A">
              <w:rPr>
                <w:rFonts w:hint="eastAsia"/>
                <w:kern w:val="2"/>
                <w:sz w:val="21"/>
                <w:szCs w:val="21"/>
              </w:rPr>
              <w:t>患者使用物品查询以及未归还物品查询</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center"/>
              <w:rPr>
                <w:kern w:val="2"/>
                <w:sz w:val="21"/>
              </w:rPr>
            </w:pPr>
          </w:p>
        </w:tc>
        <w:tc>
          <w:tcPr>
            <w:tcW w:w="1104" w:type="dxa"/>
            <w:vMerge/>
            <w:vAlign w:val="center"/>
          </w:tcPr>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流量查询</w:t>
            </w:r>
          </w:p>
        </w:tc>
        <w:tc>
          <w:tcPr>
            <w:tcW w:w="5506" w:type="dxa"/>
            <w:vAlign w:val="center"/>
          </w:tcPr>
          <w:p w:rsidR="00FF1E01" w:rsidRPr="00F8316A" w:rsidRDefault="00FF1E01" w:rsidP="00FF1E01">
            <w:pPr>
              <w:widowControl w:val="0"/>
              <w:jc w:val="both"/>
              <w:rPr>
                <w:kern w:val="2"/>
                <w:sz w:val="21"/>
                <w:szCs w:val="21"/>
              </w:rPr>
            </w:pPr>
            <w:r w:rsidRPr="00F8316A">
              <w:rPr>
                <w:kern w:val="2"/>
                <w:sz w:val="21"/>
                <w:szCs w:val="21"/>
              </w:rPr>
              <w:t>根据医院的需要，</w:t>
            </w:r>
            <w:r w:rsidRPr="00F8316A">
              <w:rPr>
                <w:rFonts w:hint="eastAsia"/>
                <w:kern w:val="2"/>
                <w:sz w:val="21"/>
                <w:szCs w:val="21"/>
              </w:rPr>
              <w:t>可</w:t>
            </w:r>
            <w:r w:rsidRPr="00F8316A">
              <w:rPr>
                <w:kern w:val="2"/>
                <w:sz w:val="21"/>
                <w:szCs w:val="21"/>
              </w:rPr>
              <w:t>提供</w:t>
            </w:r>
            <w:r w:rsidRPr="00F8316A">
              <w:rPr>
                <w:rFonts w:hint="eastAsia"/>
                <w:kern w:val="2"/>
                <w:sz w:val="21"/>
                <w:szCs w:val="21"/>
              </w:rPr>
              <w:t>手术室、临床科室对物品流转信息</w:t>
            </w:r>
            <w:r w:rsidRPr="00F8316A">
              <w:rPr>
                <w:kern w:val="2"/>
                <w:sz w:val="21"/>
                <w:szCs w:val="21"/>
              </w:rPr>
              <w:t>的查询</w:t>
            </w:r>
            <w:r w:rsidRPr="00F8316A">
              <w:rPr>
                <w:rFonts w:hint="eastAsia"/>
                <w:kern w:val="2"/>
                <w:sz w:val="21"/>
                <w:szCs w:val="21"/>
              </w:rPr>
              <w:t>以及</w:t>
            </w:r>
            <w:r w:rsidRPr="00F8316A">
              <w:rPr>
                <w:kern w:val="2"/>
                <w:sz w:val="21"/>
                <w:szCs w:val="21"/>
              </w:rPr>
              <w:t>库存信息的查询</w:t>
            </w:r>
          </w:p>
        </w:tc>
      </w:tr>
      <w:tr w:rsidR="00FF1E01" w:rsidRPr="00F8316A" w:rsidTr="00BC77B9">
        <w:trPr>
          <w:trHeight w:val="422"/>
          <w:jc w:val="center"/>
        </w:trPr>
        <w:tc>
          <w:tcPr>
            <w:tcW w:w="792" w:type="dxa"/>
            <w:vMerge w:val="restart"/>
            <w:vAlign w:val="center"/>
          </w:tcPr>
          <w:p w:rsidR="00FF1E01" w:rsidRPr="00F8316A" w:rsidRDefault="00FF1E01" w:rsidP="00FF1E01">
            <w:pPr>
              <w:widowControl w:val="0"/>
              <w:jc w:val="center"/>
              <w:rPr>
                <w:kern w:val="2"/>
                <w:sz w:val="21"/>
              </w:rPr>
            </w:pPr>
            <w:r w:rsidRPr="00F8316A">
              <w:rPr>
                <w:rFonts w:hint="eastAsia"/>
                <w:kern w:val="2"/>
                <w:sz w:val="21"/>
              </w:rPr>
              <w:t>5</w:t>
            </w:r>
          </w:p>
        </w:tc>
        <w:tc>
          <w:tcPr>
            <w:tcW w:w="1104" w:type="dxa"/>
            <w:vMerge w:val="restart"/>
            <w:vAlign w:val="center"/>
          </w:tcPr>
          <w:p w:rsidR="00FF1E01" w:rsidRPr="00F8316A" w:rsidRDefault="00FF1E01" w:rsidP="00FF1E01">
            <w:pPr>
              <w:widowControl w:val="0"/>
              <w:jc w:val="center"/>
              <w:rPr>
                <w:kern w:val="2"/>
                <w:sz w:val="21"/>
              </w:rPr>
            </w:pPr>
            <w:r w:rsidRPr="00F8316A">
              <w:rPr>
                <w:rFonts w:hint="eastAsia"/>
                <w:kern w:val="2"/>
                <w:sz w:val="21"/>
              </w:rPr>
              <w:t>统计管理</w:t>
            </w: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报损统计</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支持器械报损登记、查询和费用统计。</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物品计费统计</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物品计费登记以及查询</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工作量管理</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表格格式给出，实现工作量的统计，参数包括：清洗、发放、</w:t>
            </w:r>
            <w:proofErr w:type="gramStart"/>
            <w:r w:rsidRPr="00F8316A">
              <w:rPr>
                <w:rFonts w:hint="eastAsia"/>
                <w:kern w:val="2"/>
                <w:sz w:val="21"/>
                <w:szCs w:val="21"/>
              </w:rPr>
              <w:t>配包等</w:t>
            </w:r>
            <w:proofErr w:type="gramEnd"/>
            <w:r w:rsidRPr="00F8316A">
              <w:rPr>
                <w:rFonts w:hint="eastAsia"/>
                <w:kern w:val="2"/>
                <w:sz w:val="21"/>
                <w:szCs w:val="21"/>
              </w:rPr>
              <w:t>的数量；</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界面管理</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具有记忆锁定功能始终保持在用户关闭系统时的界面</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设备使用率管理</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可查询一段时间内清洗器和灭菌器的使用次数，和使用率，以饼形图展示，支持导出为</w:t>
            </w:r>
            <w:r w:rsidRPr="00F8316A">
              <w:rPr>
                <w:rFonts w:hint="eastAsia"/>
                <w:kern w:val="2"/>
                <w:sz w:val="21"/>
                <w:szCs w:val="21"/>
              </w:rPr>
              <w:t>EXCEL</w:t>
            </w:r>
            <w:r w:rsidRPr="00F8316A">
              <w:rPr>
                <w:rFonts w:hint="eastAsia"/>
                <w:kern w:val="2"/>
                <w:sz w:val="21"/>
                <w:szCs w:val="21"/>
              </w:rPr>
              <w:t>文档</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无菌库房管理</w:t>
            </w:r>
          </w:p>
        </w:tc>
        <w:tc>
          <w:tcPr>
            <w:tcW w:w="5506" w:type="dxa"/>
            <w:vAlign w:val="center"/>
          </w:tcPr>
          <w:p w:rsidR="00431A6B" w:rsidRPr="00F8316A" w:rsidRDefault="00FF1E01" w:rsidP="00FF1E01">
            <w:pPr>
              <w:widowControl w:val="0"/>
              <w:rPr>
                <w:kern w:val="2"/>
                <w:sz w:val="21"/>
                <w:szCs w:val="21"/>
              </w:rPr>
            </w:pPr>
            <w:r w:rsidRPr="00F8316A">
              <w:rPr>
                <w:rFonts w:hint="eastAsia"/>
                <w:kern w:val="2"/>
                <w:sz w:val="21"/>
                <w:szCs w:val="21"/>
              </w:rPr>
              <w:t>消毒供应中心无菌物品储存间盘存；无菌物品出入库管理；一次性无菌物品的库存及使用管理；一次性材料、非一次性材料维护及使用管理手术室、临床科室库存管理；库房报表</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绩效考核</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表格格式给出（多种展现形式，包括表格、柱形图、曲线图等，）实现电子化及数据查询</w:t>
            </w:r>
            <w:r w:rsidR="00431A6B" w:rsidRPr="00F8316A">
              <w:rPr>
                <w:rFonts w:hint="eastAsia"/>
                <w:kern w:val="2"/>
                <w:sz w:val="21"/>
                <w:szCs w:val="21"/>
              </w:rPr>
              <w:t>。</w:t>
            </w:r>
          </w:p>
          <w:p w:rsidR="00431A6B" w:rsidRPr="00F8316A" w:rsidRDefault="00431A6B" w:rsidP="00FF1E01">
            <w:pPr>
              <w:widowControl w:val="0"/>
              <w:jc w:val="both"/>
              <w:rPr>
                <w:kern w:val="2"/>
                <w:sz w:val="21"/>
                <w:szCs w:val="21"/>
              </w:rPr>
            </w:pPr>
            <w:r w:rsidRPr="00F8316A">
              <w:rPr>
                <w:rFonts w:hint="eastAsia"/>
                <w:kern w:val="2"/>
                <w:sz w:val="21"/>
                <w:szCs w:val="21"/>
              </w:rPr>
              <w:t>需提供</w:t>
            </w:r>
            <w:r w:rsidRPr="00F8316A">
              <w:rPr>
                <w:kern w:val="2"/>
                <w:sz w:val="21"/>
                <w:szCs w:val="21"/>
              </w:rPr>
              <w:t>个性化报表</w:t>
            </w:r>
            <w:r w:rsidRPr="00F8316A">
              <w:rPr>
                <w:rFonts w:hint="eastAsia"/>
                <w:kern w:val="2"/>
                <w:sz w:val="21"/>
                <w:szCs w:val="21"/>
              </w:rPr>
              <w:t>定制服务。</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成本核算</w:t>
            </w:r>
          </w:p>
        </w:tc>
        <w:tc>
          <w:tcPr>
            <w:tcW w:w="5506" w:type="dxa"/>
            <w:vAlign w:val="center"/>
          </w:tcPr>
          <w:p w:rsidR="00431A6B" w:rsidRPr="00F8316A" w:rsidRDefault="00FF1E01" w:rsidP="00FF1E01">
            <w:pPr>
              <w:widowControl w:val="0"/>
              <w:jc w:val="both"/>
              <w:rPr>
                <w:kern w:val="2"/>
                <w:sz w:val="21"/>
                <w:szCs w:val="21"/>
              </w:rPr>
            </w:pPr>
            <w:r w:rsidRPr="00F8316A">
              <w:rPr>
                <w:rFonts w:hint="eastAsia"/>
                <w:kern w:val="2"/>
                <w:sz w:val="21"/>
                <w:szCs w:val="21"/>
              </w:rPr>
              <w:t>表格格式给出，实现科室</w:t>
            </w:r>
            <w:r w:rsidRPr="00F8316A">
              <w:rPr>
                <w:kern w:val="2"/>
                <w:sz w:val="21"/>
                <w:szCs w:val="21"/>
              </w:rPr>
              <w:t>、</w:t>
            </w:r>
            <w:r w:rsidRPr="00F8316A">
              <w:rPr>
                <w:rFonts w:hint="eastAsia"/>
                <w:kern w:val="2"/>
                <w:sz w:val="21"/>
                <w:szCs w:val="21"/>
              </w:rPr>
              <w:t>器械</w:t>
            </w:r>
            <w:r w:rsidRPr="00F8316A">
              <w:rPr>
                <w:kern w:val="2"/>
                <w:sz w:val="21"/>
                <w:szCs w:val="21"/>
              </w:rPr>
              <w:t>、耗材</w:t>
            </w:r>
            <w:r w:rsidRPr="00F8316A">
              <w:rPr>
                <w:rFonts w:hint="eastAsia"/>
                <w:kern w:val="2"/>
                <w:sz w:val="21"/>
                <w:szCs w:val="21"/>
              </w:rPr>
              <w:t>、</w:t>
            </w:r>
            <w:r w:rsidRPr="00F8316A">
              <w:rPr>
                <w:kern w:val="2"/>
                <w:sz w:val="21"/>
                <w:szCs w:val="21"/>
              </w:rPr>
              <w:t>无菌物品</w:t>
            </w:r>
            <w:r w:rsidRPr="00F8316A">
              <w:rPr>
                <w:rFonts w:hint="eastAsia"/>
                <w:kern w:val="2"/>
                <w:sz w:val="21"/>
                <w:szCs w:val="21"/>
              </w:rPr>
              <w:t>的</w:t>
            </w:r>
            <w:r w:rsidRPr="00F8316A">
              <w:rPr>
                <w:kern w:val="2"/>
                <w:sz w:val="21"/>
                <w:szCs w:val="21"/>
              </w:rPr>
              <w:t>成本核算</w:t>
            </w:r>
            <w:r w:rsidRPr="00F8316A">
              <w:rPr>
                <w:rFonts w:hint="eastAsia"/>
                <w:kern w:val="2"/>
                <w:sz w:val="21"/>
                <w:szCs w:val="21"/>
              </w:rPr>
              <w:t>。其中包括水、电、人工等等。</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治疗包召回管理</w:t>
            </w:r>
          </w:p>
        </w:tc>
        <w:tc>
          <w:tcPr>
            <w:tcW w:w="5506" w:type="dxa"/>
            <w:vAlign w:val="center"/>
          </w:tcPr>
          <w:p w:rsidR="00FF1E01" w:rsidRPr="00F8316A" w:rsidRDefault="00FF1E01" w:rsidP="00FF1E01">
            <w:pPr>
              <w:widowControl w:val="0"/>
              <w:jc w:val="both"/>
              <w:rPr>
                <w:kern w:val="2"/>
                <w:sz w:val="21"/>
                <w:szCs w:val="21"/>
              </w:rPr>
            </w:pPr>
            <w:r w:rsidRPr="00F8316A">
              <w:rPr>
                <w:kern w:val="2"/>
                <w:sz w:val="21"/>
                <w:szCs w:val="21"/>
              </w:rPr>
              <w:t>1</w:t>
            </w:r>
            <w:r w:rsidRPr="00F8316A">
              <w:rPr>
                <w:kern w:val="2"/>
                <w:sz w:val="21"/>
                <w:szCs w:val="21"/>
              </w:rPr>
              <w:t>根据</w:t>
            </w:r>
            <w:r w:rsidRPr="00F8316A">
              <w:rPr>
                <w:rFonts w:hint="eastAsia"/>
                <w:kern w:val="2"/>
                <w:sz w:val="21"/>
                <w:szCs w:val="21"/>
              </w:rPr>
              <w:t>清洗消毒信息</w:t>
            </w:r>
            <w:r w:rsidRPr="00F8316A">
              <w:rPr>
                <w:kern w:val="2"/>
                <w:sz w:val="21"/>
                <w:szCs w:val="21"/>
              </w:rPr>
              <w:t>或灭菌批次信息</w:t>
            </w:r>
            <w:r w:rsidRPr="00F8316A">
              <w:rPr>
                <w:rFonts w:hint="eastAsia"/>
                <w:kern w:val="2"/>
                <w:sz w:val="21"/>
                <w:szCs w:val="21"/>
              </w:rPr>
              <w:t>或</w:t>
            </w:r>
            <w:r w:rsidRPr="00F8316A">
              <w:rPr>
                <w:kern w:val="2"/>
                <w:sz w:val="21"/>
                <w:szCs w:val="21"/>
              </w:rPr>
              <w:t>其他信息实现批次</w:t>
            </w:r>
            <w:r w:rsidRPr="00F8316A">
              <w:rPr>
                <w:rFonts w:hint="eastAsia"/>
                <w:kern w:val="2"/>
                <w:sz w:val="21"/>
                <w:szCs w:val="21"/>
              </w:rPr>
              <w:t>无菌物品</w:t>
            </w:r>
            <w:r w:rsidRPr="00F8316A">
              <w:rPr>
                <w:kern w:val="2"/>
                <w:sz w:val="21"/>
                <w:szCs w:val="21"/>
              </w:rPr>
              <w:t>的召回</w:t>
            </w:r>
            <w:r w:rsidRPr="00F8316A">
              <w:rPr>
                <w:rFonts w:hint="eastAsia"/>
                <w:kern w:val="2"/>
                <w:sz w:val="21"/>
                <w:szCs w:val="21"/>
              </w:rPr>
              <w:t>；</w:t>
            </w:r>
          </w:p>
          <w:p w:rsidR="00FF1E01" w:rsidRPr="00F8316A" w:rsidRDefault="00FF1E01" w:rsidP="00FF1E01">
            <w:pPr>
              <w:widowControl w:val="0"/>
              <w:jc w:val="both"/>
              <w:rPr>
                <w:kern w:val="2"/>
                <w:sz w:val="21"/>
                <w:szCs w:val="21"/>
              </w:rPr>
            </w:pPr>
            <w:r w:rsidRPr="00F8316A">
              <w:rPr>
                <w:rFonts w:hint="eastAsia"/>
                <w:kern w:val="2"/>
                <w:sz w:val="21"/>
                <w:szCs w:val="21"/>
              </w:rPr>
              <w:t>2</w:t>
            </w:r>
            <w:r w:rsidRPr="00F8316A">
              <w:rPr>
                <w:rFonts w:hint="eastAsia"/>
                <w:kern w:val="2"/>
                <w:sz w:val="21"/>
                <w:szCs w:val="21"/>
              </w:rPr>
              <w:t>根据多项</w:t>
            </w:r>
            <w:r w:rsidRPr="00F8316A">
              <w:rPr>
                <w:kern w:val="2"/>
                <w:sz w:val="21"/>
                <w:szCs w:val="21"/>
              </w:rPr>
              <w:t>信息或条形码实现单个</w:t>
            </w:r>
            <w:r w:rsidRPr="00F8316A">
              <w:rPr>
                <w:rFonts w:hint="eastAsia"/>
                <w:kern w:val="2"/>
                <w:sz w:val="21"/>
                <w:szCs w:val="21"/>
              </w:rPr>
              <w:t>无菌物品</w:t>
            </w:r>
            <w:r w:rsidRPr="00F8316A">
              <w:rPr>
                <w:kern w:val="2"/>
                <w:sz w:val="21"/>
                <w:szCs w:val="21"/>
              </w:rPr>
              <w:t>的召回</w:t>
            </w:r>
            <w:r w:rsidRPr="00F8316A">
              <w:rPr>
                <w:rFonts w:hint="eastAsia"/>
                <w:kern w:val="2"/>
                <w:sz w:val="21"/>
                <w:szCs w:val="21"/>
              </w:rPr>
              <w:t>；</w:t>
            </w:r>
          </w:p>
          <w:p w:rsidR="00FF1E01" w:rsidRPr="00F8316A" w:rsidRDefault="00FF1E01" w:rsidP="00FF1E01">
            <w:pPr>
              <w:widowControl w:val="0"/>
              <w:jc w:val="both"/>
              <w:rPr>
                <w:kern w:val="2"/>
                <w:sz w:val="21"/>
                <w:szCs w:val="21"/>
              </w:rPr>
            </w:pPr>
            <w:r w:rsidRPr="00F8316A">
              <w:rPr>
                <w:rFonts w:hint="eastAsia"/>
                <w:kern w:val="2"/>
                <w:sz w:val="21"/>
                <w:szCs w:val="21"/>
              </w:rPr>
              <w:t>3</w:t>
            </w:r>
            <w:r w:rsidRPr="00F8316A">
              <w:rPr>
                <w:rFonts w:hint="eastAsia"/>
                <w:kern w:val="2"/>
                <w:sz w:val="21"/>
                <w:szCs w:val="21"/>
              </w:rPr>
              <w:t>依据</w:t>
            </w:r>
            <w:r w:rsidRPr="00F8316A">
              <w:rPr>
                <w:kern w:val="2"/>
                <w:sz w:val="21"/>
                <w:szCs w:val="21"/>
              </w:rPr>
              <w:t>被召回物品</w:t>
            </w:r>
            <w:r w:rsidRPr="00F8316A">
              <w:rPr>
                <w:rFonts w:hint="eastAsia"/>
                <w:kern w:val="2"/>
                <w:sz w:val="21"/>
                <w:szCs w:val="21"/>
              </w:rPr>
              <w:t>的</w:t>
            </w:r>
            <w:r w:rsidRPr="00F8316A">
              <w:rPr>
                <w:kern w:val="2"/>
                <w:sz w:val="21"/>
                <w:szCs w:val="21"/>
              </w:rPr>
              <w:t>分布情况</w:t>
            </w:r>
            <w:r w:rsidRPr="00F8316A">
              <w:rPr>
                <w:rFonts w:hint="eastAsia"/>
                <w:kern w:val="2"/>
                <w:sz w:val="21"/>
                <w:szCs w:val="21"/>
              </w:rPr>
              <w:t>，对手术室</w:t>
            </w:r>
            <w:r w:rsidRPr="00F8316A">
              <w:rPr>
                <w:kern w:val="2"/>
                <w:sz w:val="21"/>
                <w:szCs w:val="21"/>
              </w:rPr>
              <w:t>、临床科室</w:t>
            </w:r>
            <w:r w:rsidRPr="00F8316A">
              <w:rPr>
                <w:rFonts w:hint="eastAsia"/>
                <w:kern w:val="2"/>
                <w:sz w:val="21"/>
                <w:szCs w:val="21"/>
              </w:rPr>
              <w:t>进行告警通知；</w:t>
            </w:r>
          </w:p>
          <w:p w:rsidR="00FF1E01" w:rsidRPr="00F8316A" w:rsidRDefault="00FF1E01" w:rsidP="00FF1E01">
            <w:pPr>
              <w:widowControl w:val="0"/>
              <w:jc w:val="both"/>
              <w:rPr>
                <w:kern w:val="2"/>
                <w:sz w:val="21"/>
                <w:szCs w:val="21"/>
              </w:rPr>
            </w:pPr>
            <w:r w:rsidRPr="00F8316A">
              <w:rPr>
                <w:kern w:val="2"/>
                <w:sz w:val="21"/>
                <w:szCs w:val="21"/>
              </w:rPr>
              <w:t>4</w:t>
            </w:r>
            <w:r w:rsidRPr="00F8316A">
              <w:rPr>
                <w:rFonts w:hint="eastAsia"/>
                <w:kern w:val="2"/>
                <w:sz w:val="21"/>
                <w:szCs w:val="21"/>
              </w:rPr>
              <w:t>进行</w:t>
            </w:r>
            <w:r w:rsidRPr="00F8316A">
              <w:rPr>
                <w:kern w:val="2"/>
                <w:sz w:val="21"/>
                <w:szCs w:val="21"/>
              </w:rPr>
              <w:t>召回后的跟踪处理</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排班管理</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对供应室人员排班安排</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培训考核管理</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考核信息录入以及查询</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耗材管理</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耗材入库登记和出库登记，以及出入库查询</w:t>
            </w:r>
            <w:r w:rsidRPr="00F8316A">
              <w:rPr>
                <w:rFonts w:hint="eastAsia"/>
                <w:kern w:val="2"/>
                <w:sz w:val="21"/>
                <w:szCs w:val="21"/>
              </w:rPr>
              <w:t>,</w:t>
            </w:r>
            <w:r w:rsidRPr="00F8316A">
              <w:rPr>
                <w:rFonts w:hint="eastAsia"/>
                <w:kern w:val="2"/>
                <w:sz w:val="21"/>
                <w:szCs w:val="21"/>
              </w:rPr>
              <w:t>费用统计</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紫外线管理</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紫外线照射登记、统计以及灯管寿命查询</w:t>
            </w:r>
          </w:p>
        </w:tc>
      </w:tr>
      <w:tr w:rsidR="00FF1E01" w:rsidRPr="00F8316A" w:rsidTr="00BC77B9">
        <w:trPr>
          <w:trHeight w:val="124"/>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提醒功能管理</w:t>
            </w:r>
          </w:p>
        </w:tc>
        <w:tc>
          <w:tcPr>
            <w:tcW w:w="5506" w:type="dxa"/>
            <w:vAlign w:val="center"/>
          </w:tcPr>
          <w:p w:rsidR="00FF1E01" w:rsidRPr="00F8316A" w:rsidRDefault="00FF1E01" w:rsidP="00FF1E01">
            <w:pPr>
              <w:widowControl w:val="0"/>
              <w:numPr>
                <w:ilvl w:val="0"/>
                <w:numId w:val="7"/>
              </w:numPr>
              <w:tabs>
                <w:tab w:val="left" w:pos="425"/>
              </w:tabs>
              <w:autoSpaceDN w:val="0"/>
              <w:jc w:val="both"/>
              <w:textAlignment w:val="center"/>
              <w:rPr>
                <w:rFonts w:ascii="宋体" w:hAnsi="宋体"/>
                <w:kern w:val="2"/>
                <w:sz w:val="21"/>
                <w:szCs w:val="21"/>
              </w:rPr>
            </w:pPr>
            <w:r w:rsidRPr="00F8316A">
              <w:rPr>
                <w:rFonts w:ascii="宋体" w:hAnsi="宋体"/>
                <w:kern w:val="2"/>
                <w:sz w:val="21"/>
                <w:szCs w:val="21"/>
              </w:rPr>
              <w:t>供应室</w:t>
            </w:r>
            <w:r w:rsidRPr="00F8316A">
              <w:rPr>
                <w:rFonts w:ascii="宋体" w:hAnsi="宋体" w:hint="eastAsia"/>
                <w:kern w:val="2"/>
                <w:sz w:val="21"/>
                <w:szCs w:val="21"/>
              </w:rPr>
              <w:t>、手术室</w:t>
            </w:r>
            <w:r w:rsidRPr="00F8316A">
              <w:rPr>
                <w:rFonts w:ascii="宋体" w:hAnsi="宋体"/>
                <w:kern w:val="2"/>
                <w:sz w:val="21"/>
                <w:szCs w:val="21"/>
              </w:rPr>
              <w:t>过期物品提醒</w:t>
            </w:r>
          </w:p>
          <w:p w:rsidR="00FF1E01" w:rsidRPr="00F8316A" w:rsidRDefault="00FF1E01" w:rsidP="00FF1E01">
            <w:pPr>
              <w:widowControl w:val="0"/>
              <w:numPr>
                <w:ilvl w:val="0"/>
                <w:numId w:val="7"/>
              </w:numPr>
              <w:tabs>
                <w:tab w:val="left" w:pos="425"/>
              </w:tabs>
              <w:autoSpaceDN w:val="0"/>
              <w:jc w:val="both"/>
              <w:textAlignment w:val="center"/>
              <w:rPr>
                <w:kern w:val="2"/>
                <w:sz w:val="21"/>
                <w:szCs w:val="21"/>
              </w:rPr>
            </w:pPr>
            <w:r w:rsidRPr="00F8316A">
              <w:rPr>
                <w:rFonts w:ascii="宋体" w:hAnsi="宋体"/>
                <w:kern w:val="2"/>
                <w:sz w:val="21"/>
                <w:szCs w:val="21"/>
              </w:rPr>
              <w:t>借单归还提醒</w:t>
            </w:r>
          </w:p>
          <w:p w:rsidR="00FF1E01" w:rsidRPr="00F8316A" w:rsidRDefault="00FF1E01" w:rsidP="00FF1E01">
            <w:pPr>
              <w:widowControl w:val="0"/>
              <w:numPr>
                <w:ilvl w:val="0"/>
                <w:numId w:val="7"/>
              </w:numPr>
              <w:tabs>
                <w:tab w:val="left" w:pos="425"/>
              </w:tabs>
              <w:autoSpaceDN w:val="0"/>
              <w:jc w:val="both"/>
              <w:textAlignment w:val="center"/>
              <w:rPr>
                <w:kern w:val="2"/>
                <w:sz w:val="21"/>
                <w:szCs w:val="21"/>
              </w:rPr>
            </w:pPr>
            <w:r w:rsidRPr="00F8316A">
              <w:rPr>
                <w:rFonts w:ascii="宋体" w:hAnsi="宋体"/>
                <w:kern w:val="2"/>
                <w:sz w:val="21"/>
                <w:szCs w:val="21"/>
              </w:rPr>
              <w:t>库房库存量不足提醒</w:t>
            </w:r>
          </w:p>
          <w:p w:rsidR="00FF1E01" w:rsidRPr="00F8316A" w:rsidRDefault="00FF1E01" w:rsidP="00FF1E01">
            <w:pPr>
              <w:widowControl w:val="0"/>
              <w:numPr>
                <w:ilvl w:val="0"/>
                <w:numId w:val="7"/>
              </w:numPr>
              <w:tabs>
                <w:tab w:val="left" w:pos="425"/>
              </w:tabs>
              <w:autoSpaceDN w:val="0"/>
              <w:jc w:val="both"/>
              <w:textAlignment w:val="center"/>
              <w:rPr>
                <w:kern w:val="2"/>
                <w:sz w:val="21"/>
                <w:szCs w:val="21"/>
              </w:rPr>
            </w:pPr>
            <w:r w:rsidRPr="00F8316A">
              <w:rPr>
                <w:rFonts w:ascii="宋体" w:hAnsi="宋体"/>
                <w:kern w:val="2"/>
                <w:sz w:val="21"/>
                <w:szCs w:val="21"/>
              </w:rPr>
              <w:t>库房过期物品提醒</w:t>
            </w:r>
          </w:p>
          <w:p w:rsidR="00FF1E01" w:rsidRPr="00F8316A" w:rsidRDefault="00FF1E01" w:rsidP="00FF1E01">
            <w:pPr>
              <w:widowControl w:val="0"/>
              <w:numPr>
                <w:ilvl w:val="0"/>
                <w:numId w:val="7"/>
              </w:numPr>
              <w:tabs>
                <w:tab w:val="left" w:pos="425"/>
              </w:tabs>
              <w:autoSpaceDN w:val="0"/>
              <w:jc w:val="both"/>
              <w:textAlignment w:val="center"/>
              <w:rPr>
                <w:kern w:val="2"/>
                <w:sz w:val="21"/>
                <w:szCs w:val="21"/>
              </w:rPr>
            </w:pPr>
            <w:r w:rsidRPr="00F8316A">
              <w:rPr>
                <w:rFonts w:ascii="宋体" w:hAnsi="宋体"/>
                <w:kern w:val="2"/>
                <w:sz w:val="21"/>
                <w:szCs w:val="21"/>
              </w:rPr>
              <w:t>科室召回物品提醒</w:t>
            </w:r>
          </w:p>
          <w:p w:rsidR="00FF1E01" w:rsidRPr="00F8316A" w:rsidRDefault="00FF1E01" w:rsidP="00FF1E01">
            <w:pPr>
              <w:widowControl w:val="0"/>
              <w:numPr>
                <w:ilvl w:val="0"/>
                <w:numId w:val="7"/>
              </w:numPr>
              <w:tabs>
                <w:tab w:val="left" w:pos="425"/>
              </w:tabs>
              <w:autoSpaceDN w:val="0"/>
              <w:jc w:val="both"/>
              <w:textAlignment w:val="center"/>
              <w:rPr>
                <w:kern w:val="2"/>
                <w:sz w:val="21"/>
                <w:szCs w:val="21"/>
              </w:rPr>
            </w:pPr>
            <w:r w:rsidRPr="00F8316A">
              <w:rPr>
                <w:rFonts w:ascii="宋体" w:hAnsi="宋体"/>
                <w:kern w:val="2"/>
                <w:sz w:val="21"/>
                <w:szCs w:val="21"/>
              </w:rPr>
              <w:t>维护计划提醒</w:t>
            </w:r>
          </w:p>
          <w:p w:rsidR="00FF1E01" w:rsidRPr="00F8316A" w:rsidRDefault="00FF1E01" w:rsidP="00FF1E01">
            <w:pPr>
              <w:widowControl w:val="0"/>
              <w:numPr>
                <w:ilvl w:val="0"/>
                <w:numId w:val="7"/>
              </w:numPr>
              <w:tabs>
                <w:tab w:val="left" w:pos="425"/>
              </w:tabs>
              <w:autoSpaceDN w:val="0"/>
              <w:jc w:val="both"/>
              <w:textAlignment w:val="center"/>
              <w:rPr>
                <w:kern w:val="2"/>
                <w:sz w:val="21"/>
                <w:szCs w:val="21"/>
              </w:rPr>
            </w:pPr>
            <w:r w:rsidRPr="00F8316A">
              <w:rPr>
                <w:rFonts w:ascii="宋体" w:hAnsi="宋体"/>
                <w:kern w:val="2"/>
                <w:sz w:val="21"/>
                <w:szCs w:val="21"/>
              </w:rPr>
              <w:t>一次性物品不足提醒</w:t>
            </w:r>
          </w:p>
          <w:p w:rsidR="00FF1E01" w:rsidRPr="00F8316A" w:rsidRDefault="00FF1E01" w:rsidP="00FF1E01">
            <w:pPr>
              <w:widowControl w:val="0"/>
              <w:numPr>
                <w:ilvl w:val="0"/>
                <w:numId w:val="7"/>
              </w:numPr>
              <w:tabs>
                <w:tab w:val="left" w:pos="425"/>
              </w:tabs>
              <w:autoSpaceDN w:val="0"/>
              <w:jc w:val="both"/>
              <w:textAlignment w:val="center"/>
              <w:rPr>
                <w:kern w:val="2"/>
                <w:sz w:val="21"/>
                <w:szCs w:val="21"/>
              </w:rPr>
            </w:pPr>
            <w:r w:rsidRPr="00F8316A">
              <w:rPr>
                <w:rFonts w:ascii="宋体" w:hAnsi="宋体"/>
                <w:kern w:val="2"/>
                <w:sz w:val="21"/>
                <w:szCs w:val="21"/>
              </w:rPr>
              <w:t>非一次性物品不足提醒</w:t>
            </w:r>
          </w:p>
          <w:p w:rsidR="00FF1E01" w:rsidRPr="00F8316A" w:rsidRDefault="00FF1E01" w:rsidP="00FF1E01">
            <w:pPr>
              <w:widowControl w:val="0"/>
              <w:numPr>
                <w:ilvl w:val="0"/>
                <w:numId w:val="7"/>
              </w:numPr>
              <w:tabs>
                <w:tab w:val="left" w:pos="425"/>
              </w:tabs>
              <w:autoSpaceDN w:val="0"/>
              <w:jc w:val="both"/>
              <w:textAlignment w:val="center"/>
              <w:rPr>
                <w:kern w:val="2"/>
                <w:sz w:val="21"/>
                <w:szCs w:val="21"/>
              </w:rPr>
            </w:pPr>
            <w:r w:rsidRPr="00F8316A">
              <w:rPr>
                <w:rFonts w:ascii="宋体" w:hAnsi="宋体"/>
                <w:kern w:val="2"/>
                <w:sz w:val="21"/>
                <w:szCs w:val="21"/>
              </w:rPr>
              <w:t>耗材过期提醒</w:t>
            </w:r>
          </w:p>
          <w:p w:rsidR="00FF1E01" w:rsidRPr="00F8316A" w:rsidRDefault="00FF1E01" w:rsidP="00FF1E01">
            <w:pPr>
              <w:widowControl w:val="0"/>
              <w:numPr>
                <w:ilvl w:val="0"/>
                <w:numId w:val="7"/>
              </w:numPr>
              <w:tabs>
                <w:tab w:val="left" w:pos="425"/>
              </w:tabs>
              <w:autoSpaceDN w:val="0"/>
              <w:jc w:val="both"/>
              <w:textAlignment w:val="center"/>
              <w:rPr>
                <w:kern w:val="2"/>
                <w:sz w:val="21"/>
                <w:szCs w:val="21"/>
              </w:rPr>
            </w:pPr>
            <w:r w:rsidRPr="00F8316A">
              <w:rPr>
                <w:rFonts w:ascii="宋体" w:hAnsi="宋体"/>
                <w:kern w:val="2"/>
                <w:sz w:val="21"/>
                <w:szCs w:val="21"/>
              </w:rPr>
              <w:t>耗材不足提醒</w:t>
            </w:r>
          </w:p>
          <w:p w:rsidR="00FF1E01" w:rsidRPr="00F8316A" w:rsidRDefault="00FF1E01" w:rsidP="00FF1E01">
            <w:pPr>
              <w:widowControl w:val="0"/>
              <w:numPr>
                <w:ilvl w:val="0"/>
                <w:numId w:val="7"/>
              </w:numPr>
              <w:tabs>
                <w:tab w:val="left" w:pos="425"/>
              </w:tabs>
              <w:jc w:val="both"/>
              <w:rPr>
                <w:kern w:val="2"/>
                <w:sz w:val="21"/>
                <w:szCs w:val="21"/>
              </w:rPr>
            </w:pPr>
            <w:r w:rsidRPr="00F8316A">
              <w:rPr>
                <w:rFonts w:ascii="宋体" w:hAnsi="宋体"/>
                <w:kern w:val="2"/>
                <w:sz w:val="21"/>
                <w:szCs w:val="21"/>
              </w:rPr>
              <w:t>紫外线灯管到期提醒</w:t>
            </w:r>
          </w:p>
        </w:tc>
      </w:tr>
      <w:tr w:rsidR="00FF1E01" w:rsidRPr="00F8316A" w:rsidTr="00BC77B9">
        <w:trPr>
          <w:trHeight w:val="468"/>
          <w:jc w:val="center"/>
        </w:trPr>
        <w:tc>
          <w:tcPr>
            <w:tcW w:w="792" w:type="dxa"/>
            <w:vMerge w:val="restart"/>
            <w:vAlign w:val="center"/>
          </w:tcPr>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r w:rsidRPr="00F8316A">
              <w:rPr>
                <w:rFonts w:hint="eastAsia"/>
                <w:kern w:val="2"/>
                <w:sz w:val="21"/>
              </w:rPr>
              <w:t>6</w:t>
            </w: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tc>
        <w:tc>
          <w:tcPr>
            <w:tcW w:w="1104" w:type="dxa"/>
            <w:vMerge w:val="restart"/>
            <w:vAlign w:val="center"/>
          </w:tcPr>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r w:rsidRPr="00F8316A">
              <w:rPr>
                <w:rFonts w:hint="eastAsia"/>
                <w:kern w:val="2"/>
                <w:sz w:val="21"/>
              </w:rPr>
              <w:t>监测管理</w:t>
            </w: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p w:rsidR="00FF1E01" w:rsidRPr="00F8316A" w:rsidRDefault="00FF1E01" w:rsidP="00FF1E01">
            <w:pPr>
              <w:widowControl w:val="0"/>
              <w:jc w:val="center"/>
              <w:rPr>
                <w:kern w:val="2"/>
                <w:sz w:val="21"/>
              </w:rPr>
            </w:pPr>
          </w:p>
        </w:tc>
        <w:tc>
          <w:tcPr>
            <w:tcW w:w="1959" w:type="dxa"/>
            <w:vAlign w:val="center"/>
          </w:tcPr>
          <w:p w:rsidR="00FF1E01" w:rsidRPr="00F8316A" w:rsidRDefault="00FF1E01" w:rsidP="00FF1E01">
            <w:pPr>
              <w:widowControl w:val="0"/>
              <w:autoSpaceDN w:val="0"/>
              <w:textAlignment w:val="center"/>
              <w:rPr>
                <w:kern w:val="2"/>
                <w:sz w:val="21"/>
                <w:szCs w:val="21"/>
              </w:rPr>
            </w:pPr>
            <w:r w:rsidRPr="00F8316A">
              <w:rPr>
                <w:rFonts w:ascii="Calibri" w:hAnsi="宋体"/>
                <w:kern w:val="2"/>
                <w:sz w:val="21"/>
                <w:szCs w:val="21"/>
              </w:rPr>
              <w:lastRenderedPageBreak/>
              <w:t>EO</w:t>
            </w:r>
            <w:r w:rsidRPr="00F8316A">
              <w:rPr>
                <w:rFonts w:ascii="宋体" w:hAnsi="宋体"/>
                <w:kern w:val="2"/>
                <w:sz w:val="21"/>
                <w:szCs w:val="21"/>
              </w:rPr>
              <w:t>灭菌监测登记</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记录灭菌器、灭菌时间、灭菌批号、灭菌温度、操作人员、通气温度、指示剂对照结果等信息。</w:t>
            </w:r>
          </w:p>
        </w:tc>
      </w:tr>
      <w:tr w:rsidR="00FF1E01" w:rsidRPr="00F8316A" w:rsidTr="00BC77B9">
        <w:trPr>
          <w:trHeight w:val="481"/>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autoSpaceDN w:val="0"/>
              <w:textAlignment w:val="center"/>
              <w:rPr>
                <w:kern w:val="2"/>
                <w:sz w:val="21"/>
                <w:szCs w:val="21"/>
              </w:rPr>
            </w:pPr>
            <w:r w:rsidRPr="00F8316A">
              <w:rPr>
                <w:rFonts w:ascii="宋体" w:hAnsi="宋体"/>
                <w:kern w:val="2"/>
                <w:sz w:val="21"/>
                <w:szCs w:val="21"/>
              </w:rPr>
              <w:t>高温灭菌日常监测登记</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记录灭菌器、灭菌时间、灭菌批号、灭菌温度、操作人员、灭菌器压力、监测位置等信息。</w:t>
            </w:r>
          </w:p>
        </w:tc>
      </w:tr>
      <w:tr w:rsidR="00FF1E01" w:rsidRPr="00F8316A" w:rsidTr="00BC77B9">
        <w:trPr>
          <w:trHeight w:val="481"/>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autoSpaceDN w:val="0"/>
              <w:textAlignment w:val="center"/>
              <w:rPr>
                <w:kern w:val="2"/>
                <w:sz w:val="21"/>
                <w:szCs w:val="21"/>
              </w:rPr>
            </w:pPr>
            <w:r w:rsidRPr="00F8316A">
              <w:rPr>
                <w:rFonts w:ascii="宋体" w:hAnsi="宋体"/>
                <w:kern w:val="2"/>
                <w:sz w:val="21"/>
                <w:szCs w:val="21"/>
              </w:rPr>
              <w:t>高温灭菌生物监测登记</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记录灭菌器、灭菌时间、灭菌温度、操作人员、灭菌器压力、监测位置、试验结果等信息。</w:t>
            </w:r>
          </w:p>
        </w:tc>
      </w:tr>
      <w:tr w:rsidR="00FF1E01" w:rsidRPr="00F8316A" w:rsidTr="00BC77B9">
        <w:trPr>
          <w:trHeight w:val="715"/>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autoSpaceDN w:val="0"/>
              <w:textAlignment w:val="center"/>
              <w:rPr>
                <w:rFonts w:ascii="宋体" w:hAnsi="宋体"/>
                <w:kern w:val="2"/>
                <w:sz w:val="21"/>
                <w:szCs w:val="21"/>
              </w:rPr>
            </w:pPr>
            <w:r w:rsidRPr="00F8316A">
              <w:rPr>
                <w:rFonts w:ascii="宋体" w:hAnsi="宋体" w:hint="eastAsia"/>
                <w:kern w:val="2"/>
                <w:sz w:val="21"/>
                <w:szCs w:val="21"/>
              </w:rPr>
              <w:t>清洗检测</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主要记录检测类型有酸化水检测、泡腾片检测、感染器械，记录检测时间、有效氯浓度、</w:t>
            </w:r>
            <w:r w:rsidRPr="00F8316A">
              <w:rPr>
                <w:rFonts w:hint="eastAsia"/>
                <w:kern w:val="2"/>
                <w:sz w:val="21"/>
                <w:szCs w:val="21"/>
              </w:rPr>
              <w:t>PH</w:t>
            </w:r>
            <w:r w:rsidRPr="00F8316A">
              <w:rPr>
                <w:rFonts w:hint="eastAsia"/>
                <w:kern w:val="2"/>
                <w:sz w:val="21"/>
                <w:szCs w:val="21"/>
              </w:rPr>
              <w:t>值、氢氧化钠浓度等。</w:t>
            </w:r>
          </w:p>
        </w:tc>
      </w:tr>
      <w:tr w:rsidR="00FF1E01" w:rsidRPr="00F8316A" w:rsidTr="00BC77B9">
        <w:trPr>
          <w:trHeight w:val="416"/>
          <w:jc w:val="center"/>
        </w:trPr>
        <w:tc>
          <w:tcPr>
            <w:tcW w:w="792" w:type="dxa"/>
            <w:vMerge/>
            <w:vAlign w:val="center"/>
          </w:tcPr>
          <w:p w:rsidR="00FF1E01" w:rsidRPr="00F8316A" w:rsidRDefault="00FF1E01" w:rsidP="00FF1E01">
            <w:pPr>
              <w:widowControl w:val="0"/>
              <w:jc w:val="both"/>
              <w:rPr>
                <w:kern w:val="2"/>
                <w:sz w:val="21"/>
              </w:rPr>
            </w:pPr>
          </w:p>
        </w:tc>
        <w:tc>
          <w:tcPr>
            <w:tcW w:w="1104" w:type="dxa"/>
            <w:vMerge/>
            <w:vAlign w:val="center"/>
          </w:tcPr>
          <w:p w:rsidR="00FF1E01" w:rsidRPr="00F8316A" w:rsidRDefault="00FF1E01" w:rsidP="00FF1E01">
            <w:pPr>
              <w:widowControl w:val="0"/>
              <w:jc w:val="both"/>
              <w:rPr>
                <w:kern w:val="2"/>
                <w:sz w:val="21"/>
              </w:rPr>
            </w:pPr>
          </w:p>
        </w:tc>
        <w:tc>
          <w:tcPr>
            <w:tcW w:w="1959" w:type="dxa"/>
            <w:vAlign w:val="center"/>
          </w:tcPr>
          <w:p w:rsidR="00FF1E01" w:rsidRPr="00F8316A" w:rsidRDefault="00FF1E01" w:rsidP="00FF1E01">
            <w:pPr>
              <w:widowControl w:val="0"/>
              <w:autoSpaceDN w:val="0"/>
              <w:textAlignment w:val="center"/>
              <w:rPr>
                <w:kern w:val="2"/>
                <w:sz w:val="21"/>
                <w:szCs w:val="21"/>
              </w:rPr>
            </w:pPr>
            <w:r w:rsidRPr="00F8316A">
              <w:rPr>
                <w:rFonts w:ascii="宋体" w:hAnsi="宋体"/>
                <w:kern w:val="2"/>
                <w:sz w:val="21"/>
                <w:szCs w:val="21"/>
              </w:rPr>
              <w:t>监测查询</w:t>
            </w:r>
          </w:p>
        </w:tc>
        <w:tc>
          <w:tcPr>
            <w:tcW w:w="5506" w:type="dxa"/>
            <w:vAlign w:val="center"/>
          </w:tcPr>
          <w:p w:rsidR="00FF1E01" w:rsidRPr="00F8316A" w:rsidRDefault="00FF1E01" w:rsidP="00FF1E01">
            <w:pPr>
              <w:widowControl w:val="0"/>
              <w:jc w:val="both"/>
              <w:rPr>
                <w:kern w:val="2"/>
                <w:sz w:val="21"/>
                <w:szCs w:val="21"/>
              </w:rPr>
            </w:pPr>
            <w:r w:rsidRPr="00F8316A">
              <w:rPr>
                <w:rFonts w:hint="eastAsia"/>
                <w:kern w:val="2"/>
                <w:sz w:val="21"/>
                <w:szCs w:val="21"/>
              </w:rPr>
              <w:t>支持对检测记录的查询和修改</w:t>
            </w:r>
          </w:p>
        </w:tc>
      </w:tr>
      <w:tr w:rsidR="009B6C9D" w:rsidRPr="00F8316A" w:rsidTr="00BC77B9">
        <w:trPr>
          <w:trHeight w:val="481"/>
          <w:jc w:val="center"/>
        </w:trPr>
        <w:tc>
          <w:tcPr>
            <w:tcW w:w="792" w:type="dxa"/>
            <w:vMerge w:val="restart"/>
            <w:vAlign w:val="center"/>
          </w:tcPr>
          <w:p w:rsidR="009B6C9D" w:rsidRPr="00F8316A" w:rsidRDefault="009B6C9D" w:rsidP="009B6C9D">
            <w:pPr>
              <w:widowControl w:val="0"/>
              <w:jc w:val="both"/>
              <w:rPr>
                <w:kern w:val="2"/>
                <w:sz w:val="21"/>
              </w:rPr>
            </w:pPr>
            <w:r w:rsidRPr="00F8316A">
              <w:rPr>
                <w:rFonts w:hint="eastAsia"/>
                <w:kern w:val="2"/>
                <w:sz w:val="21"/>
              </w:rPr>
              <w:t>7</w:t>
            </w:r>
          </w:p>
        </w:tc>
        <w:tc>
          <w:tcPr>
            <w:tcW w:w="1104" w:type="dxa"/>
            <w:vMerge w:val="restart"/>
            <w:vAlign w:val="center"/>
          </w:tcPr>
          <w:p w:rsidR="009B6C9D" w:rsidRPr="00F8316A" w:rsidRDefault="009B6C9D" w:rsidP="009B6C9D">
            <w:pPr>
              <w:widowControl w:val="0"/>
              <w:jc w:val="both"/>
              <w:rPr>
                <w:kern w:val="2"/>
                <w:sz w:val="21"/>
              </w:rPr>
            </w:pPr>
            <w:r w:rsidRPr="00F8316A">
              <w:rPr>
                <w:rFonts w:hint="eastAsia"/>
                <w:kern w:val="2"/>
                <w:sz w:val="21"/>
              </w:rPr>
              <w:t>外来器械植入物管理及</w:t>
            </w:r>
            <w:r w:rsidRPr="00F8316A">
              <w:rPr>
                <w:kern w:val="2"/>
                <w:sz w:val="21"/>
              </w:rPr>
              <w:t>借包管理</w:t>
            </w:r>
          </w:p>
        </w:tc>
        <w:tc>
          <w:tcPr>
            <w:tcW w:w="1959" w:type="dxa"/>
            <w:vMerge w:val="restart"/>
            <w:vAlign w:val="center"/>
          </w:tcPr>
          <w:p w:rsidR="009B6C9D" w:rsidRPr="00F8316A" w:rsidRDefault="009B6C9D" w:rsidP="009B6C9D">
            <w:pPr>
              <w:widowControl w:val="0"/>
              <w:autoSpaceDN w:val="0"/>
              <w:textAlignment w:val="center"/>
              <w:rPr>
                <w:rFonts w:ascii="宋体" w:hAnsi="宋体"/>
                <w:kern w:val="2"/>
                <w:sz w:val="21"/>
                <w:szCs w:val="21"/>
              </w:rPr>
            </w:pPr>
            <w:r w:rsidRPr="00F8316A">
              <w:rPr>
                <w:rFonts w:ascii="宋体" w:hAnsi="宋体" w:hint="eastAsia"/>
                <w:kern w:val="2"/>
                <w:sz w:val="21"/>
                <w:szCs w:val="21"/>
              </w:rPr>
              <w:t>外来</w:t>
            </w:r>
            <w:proofErr w:type="gramStart"/>
            <w:r w:rsidRPr="00F8316A">
              <w:rPr>
                <w:rFonts w:ascii="宋体" w:hAnsi="宋体" w:hint="eastAsia"/>
                <w:kern w:val="2"/>
                <w:sz w:val="21"/>
                <w:szCs w:val="21"/>
              </w:rPr>
              <w:t>包维护</w:t>
            </w:r>
            <w:proofErr w:type="gramEnd"/>
          </w:p>
        </w:tc>
        <w:tc>
          <w:tcPr>
            <w:tcW w:w="5506" w:type="dxa"/>
          </w:tcPr>
          <w:p w:rsidR="009B6C9D" w:rsidRPr="00F8316A" w:rsidRDefault="009B6C9D" w:rsidP="009B6C9D">
            <w:pPr>
              <w:rPr>
                <w:sz w:val="21"/>
                <w:szCs w:val="21"/>
              </w:rPr>
            </w:pPr>
            <w:r w:rsidRPr="00F8316A">
              <w:rPr>
                <w:rFonts w:hint="eastAsia"/>
                <w:sz w:val="21"/>
                <w:szCs w:val="21"/>
              </w:rPr>
              <w:t>维护不同厂家外来器械包内器械以及高值耗材种类、数量</w:t>
            </w:r>
          </w:p>
        </w:tc>
      </w:tr>
      <w:tr w:rsidR="009B6C9D" w:rsidRPr="00F8316A" w:rsidTr="00BC77B9">
        <w:trPr>
          <w:trHeight w:val="481"/>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Merge/>
            <w:vAlign w:val="center"/>
          </w:tcPr>
          <w:p w:rsidR="009B6C9D" w:rsidRPr="00F8316A" w:rsidRDefault="009B6C9D" w:rsidP="009B6C9D">
            <w:pPr>
              <w:widowControl w:val="0"/>
              <w:autoSpaceDN w:val="0"/>
              <w:textAlignment w:val="center"/>
              <w:rPr>
                <w:rFonts w:ascii="宋体" w:hAnsi="宋体"/>
                <w:kern w:val="2"/>
                <w:sz w:val="21"/>
                <w:szCs w:val="21"/>
              </w:rPr>
            </w:pPr>
          </w:p>
        </w:tc>
        <w:tc>
          <w:tcPr>
            <w:tcW w:w="5506" w:type="dxa"/>
          </w:tcPr>
          <w:p w:rsidR="009B6C9D" w:rsidRPr="00F8316A" w:rsidRDefault="009B6C9D" w:rsidP="009B6C9D">
            <w:pPr>
              <w:rPr>
                <w:rFonts w:ascii="仿宋" w:hAnsi="仿宋"/>
                <w:sz w:val="21"/>
                <w:szCs w:val="21"/>
              </w:rPr>
            </w:pPr>
            <w:r w:rsidRPr="00F8316A">
              <w:rPr>
                <w:rFonts w:ascii="仿宋" w:hAnsi="仿宋" w:hint="eastAsia"/>
                <w:sz w:val="21"/>
                <w:szCs w:val="21"/>
              </w:rPr>
              <w:t>外来</w:t>
            </w:r>
            <w:proofErr w:type="gramStart"/>
            <w:r w:rsidRPr="00F8316A">
              <w:rPr>
                <w:rFonts w:ascii="仿宋" w:hAnsi="仿宋" w:hint="eastAsia"/>
                <w:sz w:val="21"/>
                <w:szCs w:val="21"/>
              </w:rPr>
              <w:t>包进入</w:t>
            </w:r>
            <w:proofErr w:type="gramEnd"/>
            <w:r w:rsidRPr="00F8316A">
              <w:rPr>
                <w:rFonts w:ascii="仿宋" w:hAnsi="仿宋" w:hint="eastAsia"/>
                <w:sz w:val="21"/>
                <w:szCs w:val="21"/>
              </w:rPr>
              <w:t>供应室登记，清点核对或修改器械、耗材数量</w:t>
            </w:r>
          </w:p>
        </w:tc>
      </w:tr>
      <w:tr w:rsidR="009B6C9D" w:rsidRPr="00F8316A" w:rsidTr="00BC77B9">
        <w:trPr>
          <w:trHeight w:val="481"/>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Merge/>
          </w:tcPr>
          <w:p w:rsidR="009B6C9D" w:rsidRPr="00F8316A" w:rsidRDefault="009B6C9D" w:rsidP="009B6C9D">
            <w:pPr>
              <w:rPr>
                <w:rFonts w:ascii="仿宋" w:hAnsi="仿宋"/>
                <w:sz w:val="21"/>
                <w:szCs w:val="21"/>
              </w:rPr>
            </w:pPr>
          </w:p>
        </w:tc>
        <w:tc>
          <w:tcPr>
            <w:tcW w:w="5506" w:type="dxa"/>
            <w:vAlign w:val="center"/>
          </w:tcPr>
          <w:p w:rsidR="009B6C9D" w:rsidRPr="00F8316A" w:rsidRDefault="009B6C9D" w:rsidP="009B6C9D">
            <w:pPr>
              <w:widowControl w:val="0"/>
              <w:jc w:val="both"/>
              <w:rPr>
                <w:kern w:val="2"/>
                <w:sz w:val="21"/>
                <w:szCs w:val="21"/>
              </w:rPr>
            </w:pPr>
            <w:r w:rsidRPr="00F8316A">
              <w:rPr>
                <w:rFonts w:hint="eastAsia"/>
                <w:kern w:val="2"/>
                <w:sz w:val="21"/>
                <w:szCs w:val="21"/>
              </w:rPr>
              <w:t>通过“消毒物品生产流程管理”模块进行灭菌等管理，灭菌后需经过生物检测，合格后才能被使用</w:t>
            </w:r>
          </w:p>
        </w:tc>
      </w:tr>
      <w:tr w:rsidR="009B6C9D" w:rsidRPr="00F8316A" w:rsidTr="00BC77B9">
        <w:trPr>
          <w:trHeight w:val="260"/>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Merge/>
          </w:tcPr>
          <w:p w:rsidR="009B6C9D" w:rsidRPr="00F8316A" w:rsidRDefault="009B6C9D" w:rsidP="009B6C9D">
            <w:pPr>
              <w:rPr>
                <w:sz w:val="21"/>
                <w:szCs w:val="21"/>
              </w:rPr>
            </w:pPr>
          </w:p>
        </w:tc>
        <w:tc>
          <w:tcPr>
            <w:tcW w:w="5506" w:type="dxa"/>
          </w:tcPr>
          <w:p w:rsidR="009B6C9D" w:rsidRPr="00F8316A" w:rsidRDefault="009B6C9D" w:rsidP="009B6C9D">
            <w:pPr>
              <w:rPr>
                <w:rFonts w:ascii="仿宋" w:hAnsi="仿宋"/>
                <w:sz w:val="21"/>
                <w:szCs w:val="21"/>
              </w:rPr>
            </w:pPr>
            <w:r w:rsidRPr="00F8316A">
              <w:rPr>
                <w:rFonts w:ascii="仿宋" w:hAnsi="仿宋" w:hint="eastAsia"/>
                <w:sz w:val="21"/>
                <w:szCs w:val="21"/>
              </w:rPr>
              <w:t>外来器械通过</w:t>
            </w:r>
            <w:r w:rsidRPr="00F8316A">
              <w:rPr>
                <w:rFonts w:ascii="仿宋" w:hAnsi="仿宋" w:hint="eastAsia"/>
                <w:b/>
                <w:i/>
                <w:sz w:val="21"/>
                <w:szCs w:val="21"/>
              </w:rPr>
              <w:t>“</w:t>
            </w:r>
            <w:r w:rsidRPr="00F8316A">
              <w:rPr>
                <w:rFonts w:hint="eastAsia"/>
                <w:kern w:val="2"/>
                <w:sz w:val="21"/>
              </w:rPr>
              <w:t>追溯系统</w:t>
            </w:r>
            <w:r w:rsidRPr="00F8316A">
              <w:rPr>
                <w:rFonts w:ascii="仿宋" w:hAnsi="仿宋" w:hint="eastAsia"/>
                <w:b/>
                <w:i/>
                <w:sz w:val="21"/>
                <w:szCs w:val="21"/>
              </w:rPr>
              <w:t>”</w:t>
            </w:r>
            <w:r w:rsidRPr="00F8316A">
              <w:rPr>
                <w:rFonts w:ascii="仿宋" w:hAnsi="仿宋" w:hint="eastAsia"/>
                <w:sz w:val="21"/>
                <w:szCs w:val="21"/>
              </w:rPr>
              <w:t>模块进行使用登记</w:t>
            </w:r>
          </w:p>
        </w:tc>
      </w:tr>
      <w:tr w:rsidR="009B6C9D" w:rsidRPr="00F8316A" w:rsidTr="00BC77B9">
        <w:trPr>
          <w:trHeight w:val="949"/>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Merge/>
          </w:tcPr>
          <w:p w:rsidR="009B6C9D" w:rsidRPr="00F8316A" w:rsidRDefault="009B6C9D" w:rsidP="009B6C9D">
            <w:pPr>
              <w:rPr>
                <w:sz w:val="21"/>
                <w:szCs w:val="21"/>
              </w:rPr>
            </w:pPr>
          </w:p>
        </w:tc>
        <w:tc>
          <w:tcPr>
            <w:tcW w:w="5506" w:type="dxa"/>
            <w:vAlign w:val="center"/>
          </w:tcPr>
          <w:p w:rsidR="009B6C9D" w:rsidRPr="00F8316A" w:rsidRDefault="009B6C9D" w:rsidP="009B6C9D">
            <w:pPr>
              <w:widowControl w:val="0"/>
              <w:jc w:val="both"/>
              <w:rPr>
                <w:kern w:val="2"/>
                <w:sz w:val="21"/>
                <w:szCs w:val="21"/>
              </w:rPr>
            </w:pPr>
            <w:r w:rsidRPr="00F8316A">
              <w:rPr>
                <w:rFonts w:hint="eastAsia"/>
                <w:kern w:val="2"/>
                <w:sz w:val="21"/>
                <w:szCs w:val="21"/>
              </w:rPr>
              <w:t>使用过的外来包可由供应室回收并归还厂家，或直接由科室归还厂家，归还时需清点数目，如有植入物消耗，需列出消耗的植入物清单和对应条码或批号，以方便核对</w:t>
            </w:r>
          </w:p>
        </w:tc>
      </w:tr>
      <w:tr w:rsidR="009B6C9D" w:rsidRPr="00F8316A" w:rsidTr="00BC77B9">
        <w:trPr>
          <w:trHeight w:val="234"/>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Merge w:val="restart"/>
            <w:vAlign w:val="center"/>
          </w:tcPr>
          <w:p w:rsidR="009B6C9D" w:rsidRPr="00F8316A" w:rsidRDefault="009B6C9D" w:rsidP="009B6C9D">
            <w:pPr>
              <w:widowControl w:val="0"/>
              <w:autoSpaceDN w:val="0"/>
              <w:textAlignment w:val="center"/>
              <w:rPr>
                <w:rFonts w:ascii="宋体" w:hAnsi="宋体"/>
                <w:kern w:val="2"/>
                <w:sz w:val="21"/>
                <w:szCs w:val="21"/>
              </w:rPr>
            </w:pPr>
            <w:r w:rsidRPr="00F8316A">
              <w:rPr>
                <w:rFonts w:ascii="宋体" w:hAnsi="宋体" w:hint="eastAsia"/>
                <w:kern w:val="2"/>
                <w:sz w:val="21"/>
                <w:szCs w:val="21"/>
              </w:rPr>
              <w:t>科室借包管理</w:t>
            </w:r>
          </w:p>
        </w:tc>
        <w:tc>
          <w:tcPr>
            <w:tcW w:w="5506" w:type="dxa"/>
          </w:tcPr>
          <w:p w:rsidR="009B6C9D" w:rsidRPr="00F8316A" w:rsidRDefault="009B6C9D" w:rsidP="009B6C9D">
            <w:r w:rsidRPr="00F8316A">
              <w:rPr>
                <w:rFonts w:hint="eastAsia"/>
              </w:rPr>
              <w:t>支持科室</w:t>
            </w:r>
            <w:proofErr w:type="gramStart"/>
            <w:r w:rsidRPr="00F8316A">
              <w:rPr>
                <w:rFonts w:hint="eastAsia"/>
              </w:rPr>
              <w:t>临时借包业务</w:t>
            </w:r>
            <w:proofErr w:type="gramEnd"/>
          </w:p>
        </w:tc>
      </w:tr>
      <w:tr w:rsidR="009B6C9D" w:rsidRPr="00F8316A" w:rsidTr="00BC77B9">
        <w:trPr>
          <w:trHeight w:val="247"/>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Merge/>
            <w:vAlign w:val="center"/>
          </w:tcPr>
          <w:p w:rsidR="009B6C9D" w:rsidRPr="00F8316A" w:rsidRDefault="009B6C9D" w:rsidP="009B6C9D">
            <w:pPr>
              <w:widowControl w:val="0"/>
              <w:autoSpaceDN w:val="0"/>
              <w:textAlignment w:val="center"/>
              <w:rPr>
                <w:rFonts w:ascii="宋体" w:hAnsi="宋体"/>
                <w:kern w:val="2"/>
                <w:sz w:val="21"/>
                <w:szCs w:val="21"/>
              </w:rPr>
            </w:pPr>
          </w:p>
        </w:tc>
        <w:tc>
          <w:tcPr>
            <w:tcW w:w="5506" w:type="dxa"/>
          </w:tcPr>
          <w:p w:rsidR="009B6C9D" w:rsidRPr="00F8316A" w:rsidRDefault="009B6C9D" w:rsidP="009B6C9D">
            <w:r w:rsidRPr="00F8316A">
              <w:rPr>
                <w:rFonts w:hint="eastAsia"/>
              </w:rPr>
              <w:t>支持对供应室发放包的接收确认</w:t>
            </w:r>
          </w:p>
        </w:tc>
      </w:tr>
      <w:tr w:rsidR="009B6C9D" w:rsidRPr="00F8316A" w:rsidTr="00BC77B9">
        <w:trPr>
          <w:trHeight w:val="455"/>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Merge/>
          </w:tcPr>
          <w:p w:rsidR="009B6C9D" w:rsidRPr="00F8316A" w:rsidRDefault="009B6C9D" w:rsidP="009B6C9D"/>
        </w:tc>
        <w:tc>
          <w:tcPr>
            <w:tcW w:w="5506" w:type="dxa"/>
            <w:vAlign w:val="center"/>
          </w:tcPr>
          <w:p w:rsidR="009B6C9D" w:rsidRPr="00F8316A" w:rsidRDefault="009B6C9D" w:rsidP="009B6C9D">
            <w:r w:rsidRPr="00F8316A">
              <w:rPr>
                <w:rFonts w:hint="eastAsia"/>
              </w:rPr>
              <w:t>支持灭菌</w:t>
            </w:r>
            <w:proofErr w:type="gramStart"/>
            <w:r w:rsidRPr="00F8316A">
              <w:rPr>
                <w:rFonts w:hint="eastAsia"/>
              </w:rPr>
              <w:t>包病人</w:t>
            </w:r>
            <w:proofErr w:type="gramEnd"/>
            <w:r w:rsidRPr="00F8316A">
              <w:rPr>
                <w:rFonts w:hint="eastAsia"/>
              </w:rPr>
              <w:t>使用登记，科室消耗登记。</w:t>
            </w:r>
          </w:p>
          <w:p w:rsidR="009B6C9D" w:rsidRPr="00F8316A" w:rsidRDefault="009B6C9D" w:rsidP="009B6C9D">
            <w:pPr>
              <w:widowControl w:val="0"/>
              <w:jc w:val="both"/>
              <w:rPr>
                <w:kern w:val="2"/>
                <w:sz w:val="21"/>
                <w:szCs w:val="21"/>
              </w:rPr>
            </w:pPr>
            <w:r w:rsidRPr="00F8316A">
              <w:rPr>
                <w:rFonts w:hint="eastAsia"/>
              </w:rPr>
              <w:t>支持植入物（高值耗材）使用批号登记</w:t>
            </w:r>
          </w:p>
        </w:tc>
      </w:tr>
      <w:tr w:rsidR="009B6C9D" w:rsidRPr="00F8316A" w:rsidTr="00BC77B9">
        <w:trPr>
          <w:trHeight w:val="260"/>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Merge/>
            <w:vAlign w:val="center"/>
          </w:tcPr>
          <w:p w:rsidR="009B6C9D" w:rsidRPr="00F8316A" w:rsidRDefault="009B6C9D" w:rsidP="009B6C9D">
            <w:pPr>
              <w:widowControl w:val="0"/>
              <w:autoSpaceDN w:val="0"/>
              <w:textAlignment w:val="center"/>
              <w:rPr>
                <w:rFonts w:ascii="宋体" w:hAnsi="宋体"/>
                <w:kern w:val="2"/>
                <w:sz w:val="21"/>
                <w:szCs w:val="21"/>
              </w:rPr>
            </w:pPr>
          </w:p>
        </w:tc>
        <w:tc>
          <w:tcPr>
            <w:tcW w:w="5506" w:type="dxa"/>
            <w:vAlign w:val="center"/>
          </w:tcPr>
          <w:p w:rsidR="009B6C9D" w:rsidRPr="00F8316A" w:rsidRDefault="009B6C9D" w:rsidP="009B6C9D">
            <w:pPr>
              <w:widowControl w:val="0"/>
              <w:jc w:val="both"/>
              <w:rPr>
                <w:kern w:val="2"/>
                <w:sz w:val="21"/>
                <w:szCs w:val="21"/>
              </w:rPr>
            </w:pPr>
            <w:r w:rsidRPr="00F8316A">
              <w:rPr>
                <w:rFonts w:hint="eastAsia"/>
                <w:kern w:val="2"/>
                <w:sz w:val="21"/>
                <w:szCs w:val="21"/>
              </w:rPr>
              <w:t>过期、不合格、使用过的包，均可以归还供应室。</w:t>
            </w:r>
          </w:p>
        </w:tc>
      </w:tr>
      <w:tr w:rsidR="009B6C9D" w:rsidRPr="00F8316A" w:rsidTr="00BC77B9">
        <w:trPr>
          <w:trHeight w:val="702"/>
          <w:jc w:val="center"/>
        </w:trPr>
        <w:tc>
          <w:tcPr>
            <w:tcW w:w="792" w:type="dxa"/>
            <w:vMerge w:val="restart"/>
            <w:vAlign w:val="center"/>
          </w:tcPr>
          <w:p w:rsidR="009B6C9D" w:rsidRPr="00F8316A" w:rsidRDefault="009B6C9D" w:rsidP="009B6C9D">
            <w:pPr>
              <w:widowControl w:val="0"/>
              <w:rPr>
                <w:kern w:val="2"/>
                <w:sz w:val="21"/>
              </w:rPr>
            </w:pPr>
            <w:r w:rsidRPr="00F8316A">
              <w:rPr>
                <w:kern w:val="2"/>
                <w:sz w:val="21"/>
              </w:rPr>
              <w:t>8</w:t>
            </w:r>
          </w:p>
        </w:tc>
        <w:tc>
          <w:tcPr>
            <w:tcW w:w="1104" w:type="dxa"/>
            <w:vMerge w:val="restart"/>
            <w:vAlign w:val="center"/>
          </w:tcPr>
          <w:p w:rsidR="009B6C9D" w:rsidRPr="00F8316A" w:rsidRDefault="009B6C9D" w:rsidP="009B6C9D">
            <w:pPr>
              <w:widowControl w:val="0"/>
              <w:jc w:val="center"/>
              <w:rPr>
                <w:kern w:val="2"/>
                <w:sz w:val="21"/>
              </w:rPr>
            </w:pPr>
            <w:r w:rsidRPr="00F8316A">
              <w:rPr>
                <w:rFonts w:hint="eastAsia"/>
                <w:kern w:val="2"/>
                <w:sz w:val="21"/>
              </w:rPr>
              <w:t>后台管理</w:t>
            </w:r>
          </w:p>
        </w:tc>
        <w:tc>
          <w:tcPr>
            <w:tcW w:w="1959" w:type="dxa"/>
            <w:vAlign w:val="center"/>
          </w:tcPr>
          <w:p w:rsidR="009B6C9D" w:rsidRPr="00F8316A" w:rsidRDefault="009B6C9D" w:rsidP="009B6C9D">
            <w:pPr>
              <w:widowControl w:val="0"/>
              <w:autoSpaceDN w:val="0"/>
              <w:textAlignment w:val="center"/>
              <w:rPr>
                <w:rFonts w:ascii="宋体" w:hAnsi="宋体"/>
                <w:kern w:val="2"/>
                <w:sz w:val="21"/>
                <w:szCs w:val="21"/>
              </w:rPr>
            </w:pPr>
            <w:r w:rsidRPr="00F8316A">
              <w:rPr>
                <w:rFonts w:ascii="宋体" w:hAnsi="宋体" w:hint="eastAsia"/>
                <w:kern w:val="2"/>
                <w:sz w:val="21"/>
                <w:szCs w:val="21"/>
              </w:rPr>
              <w:t>人员信息管理</w:t>
            </w:r>
          </w:p>
        </w:tc>
        <w:tc>
          <w:tcPr>
            <w:tcW w:w="5506" w:type="dxa"/>
            <w:vAlign w:val="center"/>
          </w:tcPr>
          <w:p w:rsidR="009B6C9D" w:rsidRPr="00F8316A" w:rsidRDefault="009B6C9D" w:rsidP="009B6C9D">
            <w:pPr>
              <w:widowControl w:val="0"/>
              <w:jc w:val="both"/>
              <w:rPr>
                <w:kern w:val="2"/>
                <w:sz w:val="21"/>
                <w:szCs w:val="21"/>
              </w:rPr>
            </w:pPr>
            <w:r w:rsidRPr="00F8316A">
              <w:rPr>
                <w:rFonts w:hint="eastAsia"/>
                <w:kern w:val="2"/>
                <w:sz w:val="21"/>
                <w:szCs w:val="21"/>
              </w:rPr>
              <w:t>要求</w:t>
            </w:r>
            <w:r w:rsidRPr="00F8316A">
              <w:rPr>
                <w:kern w:val="2"/>
                <w:sz w:val="21"/>
                <w:szCs w:val="21"/>
              </w:rPr>
              <w:t>录入并管理操作人</w:t>
            </w:r>
            <w:r w:rsidRPr="00F8316A">
              <w:rPr>
                <w:rFonts w:hint="eastAsia"/>
                <w:kern w:val="2"/>
                <w:sz w:val="21"/>
                <w:szCs w:val="21"/>
              </w:rPr>
              <w:t>员</w:t>
            </w:r>
            <w:r w:rsidRPr="00F8316A">
              <w:rPr>
                <w:kern w:val="2"/>
                <w:sz w:val="21"/>
                <w:szCs w:val="21"/>
              </w:rPr>
              <w:t>的信息</w:t>
            </w:r>
            <w:r w:rsidRPr="00F8316A">
              <w:rPr>
                <w:rFonts w:hint="eastAsia"/>
                <w:kern w:val="2"/>
                <w:sz w:val="21"/>
                <w:szCs w:val="21"/>
              </w:rPr>
              <w:t>，</w:t>
            </w:r>
            <w:r w:rsidRPr="00F8316A">
              <w:rPr>
                <w:kern w:val="2"/>
                <w:sz w:val="21"/>
                <w:szCs w:val="21"/>
              </w:rPr>
              <w:t>包括</w:t>
            </w:r>
            <w:r w:rsidRPr="00F8316A">
              <w:rPr>
                <w:rFonts w:hint="eastAsia"/>
                <w:kern w:val="2"/>
                <w:sz w:val="21"/>
                <w:szCs w:val="21"/>
              </w:rPr>
              <w:t>用户</w:t>
            </w:r>
            <w:r w:rsidRPr="00F8316A">
              <w:rPr>
                <w:kern w:val="2"/>
                <w:sz w:val="21"/>
                <w:szCs w:val="21"/>
              </w:rPr>
              <w:t>编号、用户名</w:t>
            </w:r>
            <w:r w:rsidRPr="00F8316A">
              <w:rPr>
                <w:rFonts w:hint="eastAsia"/>
                <w:kern w:val="2"/>
                <w:sz w:val="21"/>
                <w:szCs w:val="21"/>
              </w:rPr>
              <w:t>、登录名</w:t>
            </w:r>
            <w:r w:rsidRPr="00F8316A">
              <w:rPr>
                <w:kern w:val="2"/>
                <w:sz w:val="21"/>
                <w:szCs w:val="21"/>
              </w:rPr>
              <w:t>、</w:t>
            </w:r>
            <w:r w:rsidRPr="00F8316A">
              <w:rPr>
                <w:rFonts w:hint="eastAsia"/>
                <w:kern w:val="2"/>
                <w:sz w:val="21"/>
                <w:szCs w:val="21"/>
              </w:rPr>
              <w:t>用户</w:t>
            </w:r>
            <w:r w:rsidRPr="00F8316A">
              <w:rPr>
                <w:kern w:val="2"/>
                <w:sz w:val="21"/>
                <w:szCs w:val="21"/>
              </w:rPr>
              <w:t>代码，所属科室、</w:t>
            </w:r>
            <w:r w:rsidRPr="00F8316A">
              <w:rPr>
                <w:rFonts w:hint="eastAsia"/>
                <w:kern w:val="2"/>
                <w:sz w:val="21"/>
                <w:szCs w:val="21"/>
              </w:rPr>
              <w:t>操作</w:t>
            </w:r>
            <w:r w:rsidRPr="00F8316A">
              <w:rPr>
                <w:kern w:val="2"/>
                <w:sz w:val="21"/>
                <w:szCs w:val="21"/>
              </w:rPr>
              <w:t>权限</w:t>
            </w:r>
            <w:r w:rsidRPr="00F8316A">
              <w:rPr>
                <w:rFonts w:hint="eastAsia"/>
                <w:kern w:val="2"/>
                <w:sz w:val="21"/>
                <w:szCs w:val="21"/>
              </w:rPr>
              <w:t>、</w:t>
            </w:r>
            <w:r w:rsidRPr="00F8316A">
              <w:rPr>
                <w:kern w:val="2"/>
                <w:sz w:val="21"/>
                <w:szCs w:val="21"/>
              </w:rPr>
              <w:t>密码重置</w:t>
            </w:r>
            <w:r w:rsidRPr="00F8316A">
              <w:rPr>
                <w:rFonts w:hint="eastAsia"/>
                <w:kern w:val="2"/>
                <w:sz w:val="21"/>
                <w:szCs w:val="21"/>
              </w:rPr>
              <w:t>、</w:t>
            </w:r>
            <w:r w:rsidRPr="00F8316A">
              <w:rPr>
                <w:kern w:val="2"/>
                <w:sz w:val="21"/>
                <w:szCs w:val="21"/>
              </w:rPr>
              <w:t>备注等</w:t>
            </w:r>
          </w:p>
        </w:tc>
      </w:tr>
      <w:tr w:rsidR="009B6C9D" w:rsidRPr="00F8316A" w:rsidTr="00BC77B9">
        <w:trPr>
          <w:trHeight w:val="1196"/>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Align w:val="center"/>
          </w:tcPr>
          <w:p w:rsidR="009B6C9D" w:rsidRPr="00F8316A" w:rsidRDefault="009B6C9D" w:rsidP="009B6C9D">
            <w:pPr>
              <w:widowControl w:val="0"/>
              <w:autoSpaceDN w:val="0"/>
              <w:textAlignment w:val="center"/>
              <w:rPr>
                <w:rFonts w:ascii="宋体" w:hAnsi="宋体"/>
                <w:kern w:val="2"/>
                <w:sz w:val="21"/>
                <w:szCs w:val="21"/>
              </w:rPr>
            </w:pPr>
            <w:r w:rsidRPr="00F8316A">
              <w:rPr>
                <w:rFonts w:ascii="宋体" w:hAnsi="宋体" w:hint="eastAsia"/>
                <w:kern w:val="2"/>
                <w:sz w:val="21"/>
                <w:szCs w:val="21"/>
              </w:rPr>
              <w:t>物品信息管理</w:t>
            </w:r>
          </w:p>
        </w:tc>
        <w:tc>
          <w:tcPr>
            <w:tcW w:w="5506" w:type="dxa"/>
            <w:vAlign w:val="center"/>
          </w:tcPr>
          <w:p w:rsidR="009B6C9D" w:rsidRPr="00F8316A" w:rsidRDefault="009B6C9D" w:rsidP="009B6C9D">
            <w:pPr>
              <w:jc w:val="both"/>
              <w:rPr>
                <w:kern w:val="2"/>
                <w:sz w:val="21"/>
                <w:szCs w:val="21"/>
              </w:rPr>
            </w:pPr>
            <w:r w:rsidRPr="00F8316A">
              <w:rPr>
                <w:rFonts w:hint="eastAsia"/>
                <w:kern w:val="2"/>
                <w:sz w:val="21"/>
                <w:szCs w:val="21"/>
              </w:rPr>
              <w:t>1</w:t>
            </w:r>
            <w:r w:rsidRPr="00F8316A">
              <w:rPr>
                <w:rFonts w:hint="eastAsia"/>
                <w:kern w:val="2"/>
                <w:sz w:val="21"/>
                <w:szCs w:val="21"/>
              </w:rPr>
              <w:t>记录</w:t>
            </w:r>
            <w:r w:rsidRPr="00F8316A">
              <w:rPr>
                <w:kern w:val="2"/>
                <w:sz w:val="21"/>
                <w:szCs w:val="21"/>
              </w:rPr>
              <w:t>包内器械材料</w:t>
            </w:r>
            <w:r w:rsidRPr="00F8316A">
              <w:rPr>
                <w:rFonts w:hint="eastAsia"/>
                <w:kern w:val="2"/>
                <w:sz w:val="21"/>
                <w:szCs w:val="21"/>
              </w:rPr>
              <w:t>与</w:t>
            </w:r>
            <w:r w:rsidRPr="00F8316A">
              <w:rPr>
                <w:kern w:val="2"/>
                <w:sz w:val="21"/>
                <w:szCs w:val="21"/>
              </w:rPr>
              <w:t>一次性材料</w:t>
            </w:r>
            <w:r w:rsidRPr="00F8316A">
              <w:rPr>
                <w:rFonts w:hint="eastAsia"/>
                <w:kern w:val="2"/>
                <w:sz w:val="21"/>
                <w:szCs w:val="21"/>
              </w:rPr>
              <w:t>明细；</w:t>
            </w:r>
          </w:p>
          <w:p w:rsidR="009B6C9D" w:rsidRPr="00F8316A" w:rsidRDefault="009B6C9D" w:rsidP="009B6C9D">
            <w:pPr>
              <w:widowControl w:val="0"/>
              <w:jc w:val="both"/>
              <w:rPr>
                <w:kern w:val="2"/>
                <w:sz w:val="21"/>
                <w:szCs w:val="21"/>
              </w:rPr>
            </w:pPr>
            <w:r w:rsidRPr="00F8316A">
              <w:rPr>
                <w:kern w:val="2"/>
                <w:sz w:val="21"/>
                <w:szCs w:val="21"/>
              </w:rPr>
              <w:t>2</w:t>
            </w:r>
            <w:r w:rsidRPr="00F8316A">
              <w:rPr>
                <w:kern w:val="2"/>
                <w:sz w:val="21"/>
                <w:szCs w:val="21"/>
              </w:rPr>
              <w:t>记录</w:t>
            </w:r>
            <w:r w:rsidRPr="00F8316A">
              <w:rPr>
                <w:rFonts w:hint="eastAsia"/>
                <w:kern w:val="2"/>
                <w:sz w:val="21"/>
                <w:szCs w:val="21"/>
              </w:rPr>
              <w:t>包</w:t>
            </w:r>
            <w:r w:rsidRPr="00F8316A">
              <w:rPr>
                <w:kern w:val="2"/>
                <w:sz w:val="21"/>
                <w:szCs w:val="21"/>
              </w:rPr>
              <w:t>分类、包名称、</w:t>
            </w:r>
            <w:r w:rsidRPr="00F8316A">
              <w:rPr>
                <w:rFonts w:hint="eastAsia"/>
                <w:kern w:val="2"/>
                <w:sz w:val="21"/>
                <w:szCs w:val="21"/>
              </w:rPr>
              <w:t>所属科室</w:t>
            </w:r>
            <w:r w:rsidRPr="00F8316A">
              <w:rPr>
                <w:kern w:val="2"/>
                <w:sz w:val="21"/>
                <w:szCs w:val="21"/>
              </w:rPr>
              <w:t>、</w:t>
            </w:r>
            <w:r w:rsidRPr="00F8316A">
              <w:rPr>
                <w:rFonts w:hint="eastAsia"/>
                <w:kern w:val="2"/>
                <w:sz w:val="21"/>
                <w:szCs w:val="21"/>
              </w:rPr>
              <w:t>包装材质</w:t>
            </w:r>
            <w:r w:rsidRPr="00F8316A">
              <w:rPr>
                <w:kern w:val="2"/>
                <w:sz w:val="21"/>
                <w:szCs w:val="21"/>
              </w:rPr>
              <w:t>、消毒方式、</w:t>
            </w:r>
            <w:r w:rsidRPr="00F8316A">
              <w:rPr>
                <w:rFonts w:hint="eastAsia"/>
                <w:kern w:val="2"/>
                <w:sz w:val="21"/>
                <w:szCs w:val="21"/>
              </w:rPr>
              <w:t>回收种类，</w:t>
            </w:r>
            <w:r w:rsidRPr="00F8316A">
              <w:rPr>
                <w:kern w:val="2"/>
                <w:sz w:val="21"/>
                <w:szCs w:val="21"/>
              </w:rPr>
              <w:t>特殊性、器械种类、器械总计、</w:t>
            </w:r>
            <w:r w:rsidRPr="00F8316A">
              <w:rPr>
                <w:rFonts w:hint="eastAsia"/>
                <w:kern w:val="2"/>
                <w:sz w:val="21"/>
                <w:szCs w:val="21"/>
              </w:rPr>
              <w:t>有效期、灭菌有效期限、成本因子、灭菌不合格原因、清洗不合格原因、</w:t>
            </w:r>
            <w:r w:rsidRPr="00F8316A">
              <w:rPr>
                <w:kern w:val="2"/>
                <w:sz w:val="21"/>
                <w:szCs w:val="21"/>
              </w:rPr>
              <w:t>备注</w:t>
            </w:r>
          </w:p>
        </w:tc>
      </w:tr>
      <w:tr w:rsidR="009B6C9D" w:rsidRPr="00F8316A" w:rsidTr="00BC77B9">
        <w:trPr>
          <w:trHeight w:val="247"/>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Align w:val="center"/>
          </w:tcPr>
          <w:p w:rsidR="009B6C9D" w:rsidRPr="00F8316A" w:rsidRDefault="009B6C9D" w:rsidP="009B6C9D">
            <w:pPr>
              <w:widowControl w:val="0"/>
              <w:autoSpaceDN w:val="0"/>
              <w:textAlignment w:val="center"/>
              <w:rPr>
                <w:rFonts w:ascii="宋体" w:hAnsi="宋体"/>
                <w:kern w:val="2"/>
                <w:sz w:val="21"/>
                <w:szCs w:val="21"/>
              </w:rPr>
            </w:pPr>
            <w:r w:rsidRPr="00F8316A">
              <w:rPr>
                <w:rFonts w:ascii="宋体" w:hAnsi="宋体" w:hint="eastAsia"/>
                <w:kern w:val="2"/>
                <w:sz w:val="21"/>
                <w:szCs w:val="21"/>
              </w:rPr>
              <w:t>培训考核管理</w:t>
            </w:r>
          </w:p>
        </w:tc>
        <w:tc>
          <w:tcPr>
            <w:tcW w:w="5506" w:type="dxa"/>
            <w:vAlign w:val="center"/>
          </w:tcPr>
          <w:p w:rsidR="009B6C9D" w:rsidRPr="00F8316A" w:rsidRDefault="009B6C9D" w:rsidP="009B6C9D">
            <w:pPr>
              <w:widowControl w:val="0"/>
              <w:jc w:val="both"/>
              <w:rPr>
                <w:kern w:val="2"/>
                <w:sz w:val="21"/>
                <w:szCs w:val="21"/>
              </w:rPr>
            </w:pPr>
            <w:r w:rsidRPr="00F8316A">
              <w:rPr>
                <w:rFonts w:hint="eastAsia"/>
                <w:kern w:val="2"/>
                <w:sz w:val="21"/>
                <w:szCs w:val="21"/>
              </w:rPr>
              <w:t>要求记录考核项目、培训类型、培训单位等</w:t>
            </w:r>
          </w:p>
        </w:tc>
      </w:tr>
      <w:tr w:rsidR="009B6C9D" w:rsidRPr="00F8316A" w:rsidTr="00BC77B9">
        <w:trPr>
          <w:trHeight w:val="247"/>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Align w:val="center"/>
          </w:tcPr>
          <w:p w:rsidR="009B6C9D" w:rsidRPr="00F8316A" w:rsidRDefault="009B6C9D" w:rsidP="009B6C9D">
            <w:pPr>
              <w:widowControl w:val="0"/>
              <w:autoSpaceDN w:val="0"/>
              <w:textAlignment w:val="center"/>
              <w:rPr>
                <w:rFonts w:ascii="宋体" w:hAnsi="宋体"/>
                <w:kern w:val="2"/>
                <w:sz w:val="21"/>
                <w:szCs w:val="21"/>
              </w:rPr>
            </w:pPr>
            <w:r w:rsidRPr="00F8316A">
              <w:rPr>
                <w:rFonts w:ascii="宋体" w:hAnsi="宋体" w:hint="eastAsia"/>
                <w:kern w:val="2"/>
                <w:sz w:val="21"/>
                <w:szCs w:val="21"/>
              </w:rPr>
              <w:t>耗材信息管理</w:t>
            </w:r>
          </w:p>
        </w:tc>
        <w:tc>
          <w:tcPr>
            <w:tcW w:w="5506" w:type="dxa"/>
            <w:vAlign w:val="center"/>
          </w:tcPr>
          <w:p w:rsidR="009B6C9D" w:rsidRPr="00F8316A" w:rsidRDefault="009B6C9D" w:rsidP="009B6C9D">
            <w:pPr>
              <w:widowControl w:val="0"/>
              <w:jc w:val="both"/>
              <w:rPr>
                <w:kern w:val="2"/>
                <w:sz w:val="21"/>
                <w:szCs w:val="21"/>
              </w:rPr>
            </w:pPr>
            <w:r w:rsidRPr="00F8316A">
              <w:rPr>
                <w:rFonts w:hint="eastAsia"/>
                <w:kern w:val="2"/>
                <w:sz w:val="21"/>
                <w:szCs w:val="21"/>
              </w:rPr>
              <w:t>记录耗材的基础信息、类型、单位、供应商等</w:t>
            </w:r>
          </w:p>
        </w:tc>
      </w:tr>
      <w:tr w:rsidR="009B6C9D" w:rsidRPr="00F8316A" w:rsidTr="00BC77B9">
        <w:trPr>
          <w:trHeight w:val="494"/>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Align w:val="center"/>
          </w:tcPr>
          <w:p w:rsidR="009B6C9D" w:rsidRPr="00F8316A" w:rsidRDefault="009B6C9D" w:rsidP="009B6C9D">
            <w:pPr>
              <w:widowControl w:val="0"/>
              <w:autoSpaceDN w:val="0"/>
              <w:textAlignment w:val="center"/>
              <w:rPr>
                <w:rFonts w:ascii="宋体" w:hAnsi="宋体"/>
                <w:kern w:val="2"/>
                <w:sz w:val="21"/>
                <w:szCs w:val="21"/>
              </w:rPr>
            </w:pPr>
            <w:r w:rsidRPr="00F8316A">
              <w:rPr>
                <w:rFonts w:ascii="宋体" w:hAnsi="宋体" w:hint="eastAsia"/>
                <w:kern w:val="2"/>
                <w:sz w:val="21"/>
                <w:szCs w:val="21"/>
              </w:rPr>
              <w:t>科室信息管理</w:t>
            </w:r>
          </w:p>
        </w:tc>
        <w:tc>
          <w:tcPr>
            <w:tcW w:w="5506" w:type="dxa"/>
            <w:vAlign w:val="center"/>
          </w:tcPr>
          <w:p w:rsidR="009B6C9D" w:rsidRPr="00F8316A" w:rsidRDefault="009B6C9D" w:rsidP="009B6C9D">
            <w:pPr>
              <w:jc w:val="both"/>
              <w:rPr>
                <w:kern w:val="2"/>
                <w:sz w:val="21"/>
                <w:szCs w:val="21"/>
              </w:rPr>
            </w:pPr>
            <w:r w:rsidRPr="00F8316A">
              <w:rPr>
                <w:rFonts w:hint="eastAsia"/>
                <w:kern w:val="2"/>
                <w:sz w:val="21"/>
                <w:szCs w:val="21"/>
              </w:rPr>
              <w:t>要求</w:t>
            </w:r>
            <w:r w:rsidRPr="00F8316A">
              <w:rPr>
                <w:kern w:val="2"/>
                <w:sz w:val="21"/>
                <w:szCs w:val="21"/>
              </w:rPr>
              <w:t>录入并管理</w:t>
            </w:r>
            <w:r w:rsidRPr="00F8316A">
              <w:rPr>
                <w:rFonts w:hint="eastAsia"/>
                <w:kern w:val="2"/>
                <w:sz w:val="21"/>
                <w:szCs w:val="21"/>
              </w:rPr>
              <w:t>医院科室</w:t>
            </w:r>
            <w:r w:rsidRPr="00F8316A">
              <w:rPr>
                <w:kern w:val="2"/>
                <w:sz w:val="21"/>
                <w:szCs w:val="21"/>
              </w:rPr>
              <w:t>的信息</w:t>
            </w:r>
            <w:r w:rsidRPr="00F8316A">
              <w:rPr>
                <w:rFonts w:hint="eastAsia"/>
                <w:kern w:val="2"/>
                <w:sz w:val="21"/>
                <w:szCs w:val="21"/>
              </w:rPr>
              <w:t>，</w:t>
            </w:r>
            <w:r w:rsidRPr="00F8316A">
              <w:rPr>
                <w:kern w:val="2"/>
                <w:sz w:val="21"/>
                <w:szCs w:val="21"/>
              </w:rPr>
              <w:t>包括</w:t>
            </w:r>
            <w:r w:rsidRPr="00F8316A">
              <w:rPr>
                <w:rFonts w:hint="eastAsia"/>
                <w:kern w:val="2"/>
                <w:sz w:val="21"/>
                <w:szCs w:val="21"/>
              </w:rPr>
              <w:t>科室</w:t>
            </w:r>
            <w:r w:rsidRPr="00F8316A">
              <w:rPr>
                <w:kern w:val="2"/>
                <w:sz w:val="21"/>
                <w:szCs w:val="21"/>
              </w:rPr>
              <w:t>名</w:t>
            </w:r>
            <w:r w:rsidRPr="00F8316A">
              <w:rPr>
                <w:rFonts w:hint="eastAsia"/>
                <w:kern w:val="2"/>
                <w:sz w:val="21"/>
                <w:szCs w:val="21"/>
              </w:rPr>
              <w:t>、科室</w:t>
            </w:r>
            <w:r w:rsidRPr="00F8316A">
              <w:rPr>
                <w:kern w:val="2"/>
                <w:sz w:val="21"/>
                <w:szCs w:val="21"/>
              </w:rPr>
              <w:t>类别、</w:t>
            </w:r>
            <w:r w:rsidRPr="00F8316A">
              <w:rPr>
                <w:rFonts w:hint="eastAsia"/>
                <w:kern w:val="2"/>
                <w:sz w:val="21"/>
                <w:szCs w:val="21"/>
              </w:rPr>
              <w:t>科室</w:t>
            </w:r>
            <w:r w:rsidRPr="00F8316A">
              <w:rPr>
                <w:kern w:val="2"/>
                <w:sz w:val="21"/>
                <w:szCs w:val="21"/>
              </w:rPr>
              <w:t>代码，</w:t>
            </w:r>
            <w:r w:rsidRPr="00F8316A">
              <w:rPr>
                <w:rFonts w:hint="eastAsia"/>
                <w:kern w:val="2"/>
                <w:sz w:val="21"/>
                <w:szCs w:val="21"/>
              </w:rPr>
              <w:t>科室组合、科室物品基数、</w:t>
            </w:r>
            <w:r w:rsidRPr="00F8316A">
              <w:rPr>
                <w:kern w:val="2"/>
                <w:sz w:val="21"/>
                <w:szCs w:val="21"/>
              </w:rPr>
              <w:t>备注等</w:t>
            </w:r>
            <w:r w:rsidRPr="00F8316A">
              <w:rPr>
                <w:rFonts w:hint="eastAsia"/>
                <w:kern w:val="2"/>
                <w:sz w:val="21"/>
                <w:szCs w:val="21"/>
              </w:rPr>
              <w:t>；</w:t>
            </w:r>
          </w:p>
        </w:tc>
      </w:tr>
      <w:tr w:rsidR="009B6C9D" w:rsidRPr="00F8316A" w:rsidTr="00BC77B9">
        <w:trPr>
          <w:trHeight w:val="247"/>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Align w:val="center"/>
          </w:tcPr>
          <w:p w:rsidR="009B6C9D" w:rsidRPr="00F8316A" w:rsidRDefault="009B6C9D" w:rsidP="009B6C9D">
            <w:pPr>
              <w:widowControl w:val="0"/>
              <w:autoSpaceDN w:val="0"/>
              <w:textAlignment w:val="center"/>
              <w:rPr>
                <w:rFonts w:ascii="宋体" w:hAnsi="宋体"/>
                <w:kern w:val="2"/>
                <w:sz w:val="21"/>
                <w:szCs w:val="21"/>
              </w:rPr>
            </w:pPr>
            <w:r w:rsidRPr="00F8316A">
              <w:rPr>
                <w:rFonts w:ascii="宋体" w:hAnsi="宋体" w:hint="eastAsia"/>
                <w:kern w:val="2"/>
                <w:sz w:val="21"/>
                <w:szCs w:val="21"/>
              </w:rPr>
              <w:t>权限管理</w:t>
            </w:r>
          </w:p>
        </w:tc>
        <w:tc>
          <w:tcPr>
            <w:tcW w:w="5506" w:type="dxa"/>
            <w:vAlign w:val="center"/>
          </w:tcPr>
          <w:p w:rsidR="009B6C9D" w:rsidRPr="00F8316A" w:rsidRDefault="009B6C9D" w:rsidP="009B6C9D">
            <w:pPr>
              <w:widowControl w:val="0"/>
              <w:jc w:val="both"/>
              <w:rPr>
                <w:kern w:val="2"/>
                <w:sz w:val="21"/>
                <w:szCs w:val="21"/>
              </w:rPr>
            </w:pPr>
            <w:r w:rsidRPr="00F8316A">
              <w:rPr>
                <w:rFonts w:ascii="宋体" w:hAnsi="宋体" w:hint="eastAsia"/>
                <w:kern w:val="2"/>
                <w:sz w:val="21"/>
                <w:szCs w:val="21"/>
              </w:rPr>
              <w:t>可根据医院的情况给各相关科室分配相应的权限</w:t>
            </w:r>
          </w:p>
        </w:tc>
      </w:tr>
      <w:tr w:rsidR="009B6C9D" w:rsidRPr="00F8316A" w:rsidTr="00BC77B9">
        <w:trPr>
          <w:trHeight w:val="494"/>
          <w:jc w:val="center"/>
        </w:trPr>
        <w:tc>
          <w:tcPr>
            <w:tcW w:w="792" w:type="dxa"/>
            <w:vMerge/>
            <w:vAlign w:val="center"/>
          </w:tcPr>
          <w:p w:rsidR="009B6C9D" w:rsidRPr="00F8316A" w:rsidRDefault="009B6C9D" w:rsidP="009B6C9D">
            <w:pPr>
              <w:widowControl w:val="0"/>
              <w:jc w:val="both"/>
              <w:rPr>
                <w:kern w:val="2"/>
                <w:sz w:val="21"/>
              </w:rPr>
            </w:pPr>
          </w:p>
        </w:tc>
        <w:tc>
          <w:tcPr>
            <w:tcW w:w="1104" w:type="dxa"/>
            <w:vMerge/>
            <w:vAlign w:val="center"/>
          </w:tcPr>
          <w:p w:rsidR="009B6C9D" w:rsidRPr="00F8316A" w:rsidRDefault="009B6C9D" w:rsidP="009B6C9D">
            <w:pPr>
              <w:widowControl w:val="0"/>
              <w:jc w:val="both"/>
              <w:rPr>
                <w:kern w:val="2"/>
                <w:sz w:val="21"/>
              </w:rPr>
            </w:pPr>
          </w:p>
        </w:tc>
        <w:tc>
          <w:tcPr>
            <w:tcW w:w="1959" w:type="dxa"/>
            <w:vAlign w:val="center"/>
          </w:tcPr>
          <w:p w:rsidR="009B6C9D" w:rsidRPr="00F8316A" w:rsidRDefault="009B6C9D" w:rsidP="009B6C9D">
            <w:pPr>
              <w:widowControl w:val="0"/>
              <w:autoSpaceDN w:val="0"/>
              <w:textAlignment w:val="center"/>
              <w:rPr>
                <w:rFonts w:ascii="宋体" w:hAnsi="宋体"/>
                <w:kern w:val="2"/>
                <w:sz w:val="21"/>
                <w:szCs w:val="21"/>
              </w:rPr>
            </w:pPr>
            <w:r w:rsidRPr="00F8316A">
              <w:rPr>
                <w:rFonts w:ascii="宋体" w:hAnsi="宋体" w:hint="eastAsia"/>
                <w:kern w:val="2"/>
                <w:sz w:val="21"/>
                <w:szCs w:val="21"/>
              </w:rPr>
              <w:t>日志记录管理</w:t>
            </w:r>
          </w:p>
        </w:tc>
        <w:tc>
          <w:tcPr>
            <w:tcW w:w="5506" w:type="dxa"/>
            <w:vAlign w:val="center"/>
          </w:tcPr>
          <w:p w:rsidR="009B6C9D" w:rsidRPr="00F8316A" w:rsidRDefault="009B6C9D" w:rsidP="009B6C9D">
            <w:pPr>
              <w:widowControl w:val="0"/>
              <w:jc w:val="both"/>
              <w:rPr>
                <w:kern w:val="2"/>
                <w:sz w:val="21"/>
                <w:szCs w:val="21"/>
              </w:rPr>
            </w:pPr>
            <w:r w:rsidRPr="00F8316A">
              <w:rPr>
                <w:rFonts w:ascii="宋体" w:hAnsi="宋体" w:hint="eastAsia"/>
                <w:kern w:val="2"/>
                <w:sz w:val="21"/>
                <w:szCs w:val="21"/>
              </w:rPr>
              <w:t>自动记录系统发生的更改、升级、故障事件等重大变动予以记录，以便实现后期维护的问题快速查找</w:t>
            </w:r>
          </w:p>
        </w:tc>
      </w:tr>
      <w:tr w:rsidR="00BC77B9" w:rsidRPr="00F8316A" w:rsidTr="00BC77B9">
        <w:trPr>
          <w:trHeight w:val="1382"/>
          <w:jc w:val="center"/>
        </w:trPr>
        <w:tc>
          <w:tcPr>
            <w:tcW w:w="792" w:type="dxa"/>
            <w:vAlign w:val="center"/>
          </w:tcPr>
          <w:p w:rsidR="00BC77B9" w:rsidRPr="00F8316A" w:rsidRDefault="00BC77B9" w:rsidP="00BC77B9">
            <w:pPr>
              <w:widowControl w:val="0"/>
              <w:jc w:val="both"/>
              <w:rPr>
                <w:kern w:val="2"/>
                <w:sz w:val="21"/>
              </w:rPr>
            </w:pPr>
            <w:r w:rsidRPr="00F8316A">
              <w:rPr>
                <w:rFonts w:hint="eastAsia"/>
                <w:kern w:val="2"/>
                <w:sz w:val="21"/>
              </w:rPr>
              <w:t>9</w:t>
            </w:r>
          </w:p>
        </w:tc>
        <w:tc>
          <w:tcPr>
            <w:tcW w:w="1104" w:type="dxa"/>
            <w:vAlign w:val="center"/>
          </w:tcPr>
          <w:p w:rsidR="00BC77B9" w:rsidRPr="00F8316A" w:rsidRDefault="00BC77B9" w:rsidP="00BC77B9">
            <w:pPr>
              <w:widowControl w:val="0"/>
              <w:jc w:val="both"/>
              <w:rPr>
                <w:kern w:val="2"/>
                <w:sz w:val="21"/>
              </w:rPr>
            </w:pPr>
            <w:r w:rsidRPr="00F8316A">
              <w:rPr>
                <w:rFonts w:hint="eastAsia"/>
                <w:kern w:val="2"/>
                <w:sz w:val="21"/>
              </w:rPr>
              <w:t>移动</w:t>
            </w:r>
            <w:r w:rsidRPr="00F8316A">
              <w:rPr>
                <w:kern w:val="2"/>
                <w:sz w:val="21"/>
              </w:rPr>
              <w:t>终端的支持</w:t>
            </w:r>
          </w:p>
        </w:tc>
        <w:tc>
          <w:tcPr>
            <w:tcW w:w="1959" w:type="dxa"/>
            <w:vAlign w:val="center"/>
          </w:tcPr>
          <w:p w:rsidR="00BC77B9" w:rsidRPr="00F8316A" w:rsidRDefault="00BC77B9" w:rsidP="00BC77B9">
            <w:pPr>
              <w:widowControl w:val="0"/>
              <w:autoSpaceDN w:val="0"/>
              <w:jc w:val="both"/>
              <w:textAlignment w:val="center"/>
              <w:rPr>
                <w:rFonts w:ascii="宋体" w:hAnsi="宋体"/>
                <w:kern w:val="2"/>
                <w:sz w:val="21"/>
                <w:szCs w:val="21"/>
              </w:rPr>
            </w:pPr>
            <w:r w:rsidRPr="00F8316A">
              <w:rPr>
                <w:rFonts w:ascii="宋体" w:hAnsi="宋体" w:hint="eastAsia"/>
                <w:kern w:val="2"/>
                <w:sz w:val="21"/>
                <w:szCs w:val="21"/>
              </w:rPr>
              <w:t>支持Android版本PDA运行。</w:t>
            </w:r>
          </w:p>
        </w:tc>
        <w:tc>
          <w:tcPr>
            <w:tcW w:w="5506" w:type="dxa"/>
            <w:vAlign w:val="center"/>
          </w:tcPr>
          <w:p w:rsidR="00BC77B9" w:rsidRPr="00F8316A" w:rsidRDefault="00BC77B9" w:rsidP="00BC77B9">
            <w:pPr>
              <w:widowControl w:val="0"/>
              <w:jc w:val="both"/>
              <w:rPr>
                <w:rFonts w:ascii="宋体" w:hAnsi="宋体"/>
                <w:kern w:val="2"/>
                <w:sz w:val="21"/>
                <w:szCs w:val="21"/>
              </w:rPr>
            </w:pPr>
            <w:r w:rsidRPr="00F8316A">
              <w:rPr>
                <w:rFonts w:ascii="宋体" w:hAnsi="宋体" w:hint="eastAsia"/>
                <w:kern w:val="2"/>
                <w:sz w:val="21"/>
                <w:szCs w:val="21"/>
              </w:rPr>
              <w:t>软件支持PDA运行，包括物品登记、灭菌扫描、发放接收等移动端操作。</w:t>
            </w:r>
          </w:p>
          <w:p w:rsidR="00BC77B9" w:rsidRPr="00F8316A" w:rsidRDefault="00BC77B9" w:rsidP="00BC77B9">
            <w:pPr>
              <w:widowControl w:val="0"/>
              <w:jc w:val="both"/>
              <w:rPr>
                <w:rFonts w:ascii="宋体" w:hAnsi="宋体"/>
                <w:kern w:val="2"/>
                <w:sz w:val="21"/>
                <w:szCs w:val="21"/>
              </w:rPr>
            </w:pPr>
            <w:r w:rsidRPr="00F8316A">
              <w:rPr>
                <w:rFonts w:ascii="宋体" w:hAnsi="宋体" w:hint="eastAsia"/>
                <w:kern w:val="2"/>
                <w:sz w:val="21"/>
                <w:szCs w:val="21"/>
              </w:rPr>
              <w:t>支持嵌入移动护理或第三方移动护理系统中，做到无缝链接。</w:t>
            </w:r>
          </w:p>
          <w:p w:rsidR="00BC77B9" w:rsidRPr="00F8316A" w:rsidRDefault="00BC77B9" w:rsidP="00BC77B9">
            <w:pPr>
              <w:widowControl w:val="0"/>
              <w:jc w:val="both"/>
              <w:rPr>
                <w:rFonts w:ascii="宋体" w:hAnsi="宋体"/>
                <w:kern w:val="2"/>
                <w:sz w:val="21"/>
                <w:szCs w:val="21"/>
              </w:rPr>
            </w:pPr>
          </w:p>
        </w:tc>
      </w:tr>
    </w:tbl>
    <w:p w:rsidR="00D92357" w:rsidRPr="00F8316A" w:rsidRDefault="00D92357" w:rsidP="00EE3342">
      <w:pPr>
        <w:spacing w:beforeLines="50" w:line="360" w:lineRule="auto"/>
        <w:rPr>
          <w:b/>
          <w:bCs/>
          <w:sz w:val="32"/>
          <w:szCs w:val="32"/>
        </w:rPr>
      </w:pPr>
    </w:p>
    <w:p w:rsidR="00E0159D" w:rsidRDefault="00E0159D" w:rsidP="00EE3342">
      <w:pPr>
        <w:spacing w:beforeLines="50" w:line="360" w:lineRule="auto"/>
        <w:rPr>
          <w:b/>
          <w:bCs/>
          <w:sz w:val="32"/>
          <w:szCs w:val="32"/>
        </w:rPr>
      </w:pPr>
    </w:p>
    <w:sectPr w:rsidR="00E0159D" w:rsidSect="00C43A4C">
      <w:footerReference w:type="even" r:id="rId8"/>
      <w:footerReference w:type="default" r:id="rId9"/>
      <w:headerReference w:type="first" r:id="rId10"/>
      <w:footerReference w:type="first" r:id="rId11"/>
      <w:pgSz w:w="12240" w:h="15840"/>
      <w:pgMar w:top="1134" w:right="1474" w:bottom="1021" w:left="1474" w:header="851" w:footer="56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DB1" w:rsidRDefault="006E5DB1">
      <w:r>
        <w:separator/>
      </w:r>
    </w:p>
  </w:endnote>
  <w:endnote w:type="continuationSeparator" w:id="0">
    <w:p w:rsidR="006E5DB1" w:rsidRDefault="006E5DB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57" w:rsidRDefault="00B9093E">
    <w:pPr>
      <w:pStyle w:val="a4"/>
      <w:framePr w:wrap="around" w:vAnchor="text" w:hAnchor="margin" w:xAlign="center" w:y="1"/>
      <w:rPr>
        <w:rStyle w:val="a6"/>
      </w:rPr>
    </w:pPr>
    <w:r>
      <w:fldChar w:fldCharType="begin"/>
    </w:r>
    <w:r w:rsidR="00D92357">
      <w:rPr>
        <w:rStyle w:val="a6"/>
      </w:rPr>
      <w:instrText xml:space="preserve">PAGE  </w:instrText>
    </w:r>
    <w:r>
      <w:fldChar w:fldCharType="end"/>
    </w:r>
  </w:p>
  <w:p w:rsidR="00D92357" w:rsidRDefault="00D9235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57" w:rsidRDefault="00D92357">
    <w:pPr>
      <w:pStyle w:val="a4"/>
      <w:jc w:val="center"/>
    </w:pPr>
    <w:r>
      <w:rPr>
        <w:lang w:val="zh-CN"/>
      </w:rPr>
      <w:t xml:space="preserve"> </w:t>
    </w:r>
    <w:r w:rsidR="00B9093E">
      <w:rPr>
        <w:b/>
        <w:bCs/>
        <w:sz w:val="24"/>
        <w:szCs w:val="24"/>
      </w:rPr>
      <w:fldChar w:fldCharType="begin"/>
    </w:r>
    <w:r>
      <w:rPr>
        <w:b/>
        <w:bCs/>
      </w:rPr>
      <w:instrText>PAGE</w:instrText>
    </w:r>
    <w:r w:rsidR="00B9093E">
      <w:rPr>
        <w:b/>
        <w:bCs/>
        <w:sz w:val="24"/>
        <w:szCs w:val="24"/>
      </w:rPr>
      <w:fldChar w:fldCharType="separate"/>
    </w:r>
    <w:r w:rsidR="00EE3342">
      <w:rPr>
        <w:b/>
        <w:bCs/>
        <w:noProof/>
      </w:rPr>
      <w:t>3</w:t>
    </w:r>
    <w:r w:rsidR="00B9093E">
      <w:rPr>
        <w:b/>
        <w:bCs/>
        <w:sz w:val="24"/>
        <w:szCs w:val="24"/>
      </w:rPr>
      <w:fldChar w:fldCharType="end"/>
    </w:r>
    <w:r>
      <w:rPr>
        <w:lang w:val="zh-CN"/>
      </w:rPr>
      <w:t xml:space="preserve"> / </w:t>
    </w:r>
    <w:r w:rsidR="00B9093E">
      <w:rPr>
        <w:b/>
        <w:bCs/>
        <w:sz w:val="24"/>
        <w:szCs w:val="24"/>
      </w:rPr>
      <w:fldChar w:fldCharType="begin"/>
    </w:r>
    <w:r>
      <w:rPr>
        <w:b/>
        <w:bCs/>
      </w:rPr>
      <w:instrText>NUMPAGES</w:instrText>
    </w:r>
    <w:r w:rsidR="00B9093E">
      <w:rPr>
        <w:b/>
        <w:bCs/>
        <w:sz w:val="24"/>
        <w:szCs w:val="24"/>
      </w:rPr>
      <w:fldChar w:fldCharType="separate"/>
    </w:r>
    <w:r w:rsidR="00EE3342">
      <w:rPr>
        <w:b/>
        <w:bCs/>
        <w:noProof/>
      </w:rPr>
      <w:t>3</w:t>
    </w:r>
    <w:r w:rsidR="00B9093E">
      <w:rPr>
        <w:b/>
        <w:bCs/>
        <w:sz w:val="24"/>
        <w:szCs w:val="24"/>
      </w:rPr>
      <w:fldChar w:fldCharType="end"/>
    </w:r>
  </w:p>
  <w:p w:rsidR="00D92357" w:rsidRDefault="00D9235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57" w:rsidRDefault="00D92357">
    <w:pPr>
      <w:pStyle w:val="a4"/>
      <w:jc w:val="center"/>
    </w:pPr>
    <w:r>
      <w:rPr>
        <w:lang w:val="zh-CN"/>
      </w:rPr>
      <w:t xml:space="preserve"> </w:t>
    </w:r>
    <w:r w:rsidR="00B9093E">
      <w:rPr>
        <w:b/>
        <w:bCs/>
        <w:sz w:val="24"/>
        <w:szCs w:val="24"/>
      </w:rPr>
      <w:fldChar w:fldCharType="begin"/>
    </w:r>
    <w:r>
      <w:rPr>
        <w:b/>
        <w:bCs/>
      </w:rPr>
      <w:instrText>PAGE</w:instrText>
    </w:r>
    <w:r w:rsidR="00B9093E">
      <w:rPr>
        <w:b/>
        <w:bCs/>
        <w:sz w:val="24"/>
        <w:szCs w:val="24"/>
      </w:rPr>
      <w:fldChar w:fldCharType="separate"/>
    </w:r>
    <w:r w:rsidR="00A2173C">
      <w:rPr>
        <w:b/>
        <w:bCs/>
        <w:noProof/>
      </w:rPr>
      <w:t>1</w:t>
    </w:r>
    <w:r w:rsidR="00B9093E">
      <w:rPr>
        <w:b/>
        <w:bCs/>
        <w:sz w:val="24"/>
        <w:szCs w:val="24"/>
      </w:rPr>
      <w:fldChar w:fldCharType="end"/>
    </w:r>
    <w:r>
      <w:rPr>
        <w:lang w:val="zh-CN"/>
      </w:rPr>
      <w:t xml:space="preserve"> / </w:t>
    </w:r>
    <w:r w:rsidR="00B9093E">
      <w:rPr>
        <w:b/>
        <w:bCs/>
        <w:sz w:val="24"/>
        <w:szCs w:val="24"/>
      </w:rPr>
      <w:fldChar w:fldCharType="begin"/>
    </w:r>
    <w:r>
      <w:rPr>
        <w:b/>
        <w:bCs/>
      </w:rPr>
      <w:instrText>NUMPAGES</w:instrText>
    </w:r>
    <w:r w:rsidR="00B9093E">
      <w:rPr>
        <w:b/>
        <w:bCs/>
        <w:sz w:val="24"/>
        <w:szCs w:val="24"/>
      </w:rPr>
      <w:fldChar w:fldCharType="separate"/>
    </w:r>
    <w:r w:rsidR="00C3422D">
      <w:rPr>
        <w:b/>
        <w:bCs/>
        <w:noProof/>
      </w:rPr>
      <w:t>6</w:t>
    </w:r>
    <w:r w:rsidR="00B9093E">
      <w:rPr>
        <w:b/>
        <w:bCs/>
        <w:sz w:val="24"/>
        <w:szCs w:val="24"/>
      </w:rPr>
      <w:fldChar w:fldCharType="end"/>
    </w:r>
  </w:p>
  <w:p w:rsidR="00D92357" w:rsidRDefault="00D923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DB1" w:rsidRDefault="006E5DB1">
      <w:r>
        <w:separator/>
      </w:r>
    </w:p>
  </w:footnote>
  <w:footnote w:type="continuationSeparator" w:id="0">
    <w:p w:rsidR="006E5DB1" w:rsidRDefault="006E5D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357" w:rsidRDefault="00E36D86" w:rsidP="00A2173C">
    <w:pPr>
      <w:pStyle w:val="a9"/>
      <w:pBdr>
        <w:bottom w:val="single" w:sz="6" w:space="0" w:color="auto"/>
      </w:pBdr>
      <w:jc w:val="left"/>
    </w:pPr>
    <w:r>
      <w:rPr>
        <w:noProof/>
      </w:rPr>
      <w:drawing>
        <wp:anchor distT="0" distB="0" distL="114300" distR="114300" simplePos="0" relativeHeight="251657728" behindDoc="1" locked="0" layoutInCell="1" allowOverlap="1">
          <wp:simplePos x="0" y="0"/>
          <wp:positionH relativeFrom="column">
            <wp:posOffset>-368300</wp:posOffset>
          </wp:positionH>
          <wp:positionV relativeFrom="paragraph">
            <wp:posOffset>-295910</wp:posOffset>
          </wp:positionV>
          <wp:extent cx="431800" cy="459740"/>
          <wp:effectExtent l="19050" t="0" r="6350" b="0"/>
          <wp:wrapNone/>
          <wp:docPr id="1" name="Picture 1" descr="聚仁医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聚仁医疗"/>
                  <pic:cNvPicPr>
                    <a:picLocks noChangeAspect="1" noChangeArrowheads="1"/>
                  </pic:cNvPicPr>
                </pic:nvPicPr>
                <pic:blipFill>
                  <a:blip r:embed="rId1"/>
                  <a:srcRect/>
                  <a:stretch>
                    <a:fillRect/>
                  </a:stretch>
                </pic:blipFill>
                <pic:spPr bwMode="auto">
                  <a:xfrm>
                    <a:off x="0" y="0"/>
                    <a:ext cx="431800" cy="45974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multilevel"/>
    <w:tmpl w:val="00000018"/>
    <w:lvl w:ilvl="0">
      <w:start w:val="1"/>
      <w:numFmt w:val="bullet"/>
      <w:lvlText w:val=""/>
      <w:lvlJc w:val="left"/>
      <w:pPr>
        <w:tabs>
          <w:tab w:val="num" w:pos="1271"/>
        </w:tabs>
        <w:ind w:left="1271" w:hanging="420"/>
      </w:pPr>
      <w:rPr>
        <w:rFonts w:ascii="Wingdings" w:hAnsi="Wingdings" w:hint="default"/>
      </w:rPr>
    </w:lvl>
    <w:lvl w:ilvl="1">
      <w:start w:val="1"/>
      <w:numFmt w:val="bullet"/>
      <w:lvlText w:val=""/>
      <w:lvlJc w:val="left"/>
      <w:pPr>
        <w:tabs>
          <w:tab w:val="num" w:pos="1691"/>
        </w:tabs>
        <w:ind w:left="1691" w:hanging="420"/>
      </w:pPr>
      <w:rPr>
        <w:rFonts w:ascii="Wingdings" w:hAnsi="Wingdings" w:hint="default"/>
      </w:rPr>
    </w:lvl>
    <w:lvl w:ilvl="2">
      <w:start w:val="1"/>
      <w:numFmt w:val="bullet"/>
      <w:lvlText w:val=""/>
      <w:lvlJc w:val="left"/>
      <w:pPr>
        <w:tabs>
          <w:tab w:val="num" w:pos="2111"/>
        </w:tabs>
        <w:ind w:left="2111" w:hanging="420"/>
      </w:pPr>
      <w:rPr>
        <w:rFonts w:ascii="Wingdings" w:hAnsi="Wingdings" w:hint="default"/>
      </w:rPr>
    </w:lvl>
    <w:lvl w:ilvl="3">
      <w:start w:val="1"/>
      <w:numFmt w:val="bullet"/>
      <w:lvlText w:val=""/>
      <w:lvlJc w:val="left"/>
      <w:pPr>
        <w:tabs>
          <w:tab w:val="num" w:pos="2531"/>
        </w:tabs>
        <w:ind w:left="2531" w:hanging="420"/>
      </w:pPr>
      <w:rPr>
        <w:rFonts w:ascii="Wingdings" w:hAnsi="Wingdings" w:hint="default"/>
      </w:rPr>
    </w:lvl>
    <w:lvl w:ilvl="4">
      <w:start w:val="1"/>
      <w:numFmt w:val="bullet"/>
      <w:lvlText w:val=""/>
      <w:lvlJc w:val="left"/>
      <w:pPr>
        <w:tabs>
          <w:tab w:val="num" w:pos="2951"/>
        </w:tabs>
        <w:ind w:left="2951" w:hanging="420"/>
      </w:pPr>
      <w:rPr>
        <w:rFonts w:ascii="Wingdings" w:hAnsi="Wingdings" w:hint="default"/>
      </w:rPr>
    </w:lvl>
    <w:lvl w:ilvl="5">
      <w:start w:val="1"/>
      <w:numFmt w:val="bullet"/>
      <w:lvlText w:val=""/>
      <w:lvlJc w:val="left"/>
      <w:pPr>
        <w:tabs>
          <w:tab w:val="num" w:pos="3371"/>
        </w:tabs>
        <w:ind w:left="3371" w:hanging="420"/>
      </w:pPr>
      <w:rPr>
        <w:rFonts w:ascii="Wingdings" w:hAnsi="Wingdings" w:hint="default"/>
      </w:rPr>
    </w:lvl>
    <w:lvl w:ilvl="6">
      <w:start w:val="1"/>
      <w:numFmt w:val="bullet"/>
      <w:lvlText w:val=""/>
      <w:lvlJc w:val="left"/>
      <w:pPr>
        <w:tabs>
          <w:tab w:val="num" w:pos="3791"/>
        </w:tabs>
        <w:ind w:left="3791" w:hanging="420"/>
      </w:pPr>
      <w:rPr>
        <w:rFonts w:ascii="Wingdings" w:hAnsi="Wingdings" w:hint="default"/>
      </w:rPr>
    </w:lvl>
    <w:lvl w:ilvl="7">
      <w:start w:val="1"/>
      <w:numFmt w:val="bullet"/>
      <w:lvlText w:val=""/>
      <w:lvlJc w:val="left"/>
      <w:pPr>
        <w:tabs>
          <w:tab w:val="num" w:pos="4211"/>
        </w:tabs>
        <w:ind w:left="4211" w:hanging="420"/>
      </w:pPr>
      <w:rPr>
        <w:rFonts w:ascii="Wingdings" w:hAnsi="Wingdings" w:hint="default"/>
      </w:rPr>
    </w:lvl>
    <w:lvl w:ilvl="8">
      <w:start w:val="1"/>
      <w:numFmt w:val="bullet"/>
      <w:lvlText w:val=""/>
      <w:lvlJc w:val="left"/>
      <w:pPr>
        <w:tabs>
          <w:tab w:val="num" w:pos="4631"/>
        </w:tabs>
        <w:ind w:left="4631" w:hanging="420"/>
      </w:pPr>
      <w:rPr>
        <w:rFonts w:ascii="Wingdings" w:hAnsi="Wingdings" w:hint="default"/>
      </w:rPr>
    </w:lvl>
  </w:abstractNum>
  <w:abstractNum w:abstractNumId="1">
    <w:nsid w:val="0A883019"/>
    <w:multiLevelType w:val="multilevel"/>
    <w:tmpl w:val="9CEEFD1A"/>
    <w:lvl w:ilvl="0">
      <w:start w:val="1"/>
      <w:numFmt w:val="decimal"/>
      <w:lvlText w:val="%1、"/>
      <w:lvlJc w:val="left"/>
      <w:pPr>
        <w:ind w:left="390" w:hanging="39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302D6B"/>
    <w:multiLevelType w:val="multilevel"/>
    <w:tmpl w:val="2E302D6B"/>
    <w:lvl w:ilvl="0">
      <w:start w:val="5"/>
      <w:numFmt w:val="decimal"/>
      <w:lvlText w:val="%1"/>
      <w:lvlJc w:val="left"/>
      <w:pPr>
        <w:ind w:left="360" w:hanging="360"/>
      </w:pPr>
      <w:rPr>
        <w:rFonts w:hint="default"/>
      </w:rPr>
    </w:lvl>
    <w:lvl w:ilvl="1">
      <w:start w:val="4"/>
      <w:numFmt w:val="decimal"/>
      <w:lvlText w:val="%1.%2"/>
      <w:lvlJc w:val="left"/>
      <w:pPr>
        <w:ind w:left="1118" w:hanging="720"/>
      </w:pPr>
      <w:rPr>
        <w:rFonts w:hint="default"/>
      </w:rPr>
    </w:lvl>
    <w:lvl w:ilvl="2">
      <w:start w:val="1"/>
      <w:numFmt w:val="decimal"/>
      <w:lvlText w:val="%1.%2.%3"/>
      <w:lvlJc w:val="left"/>
      <w:pPr>
        <w:ind w:left="1516" w:hanging="720"/>
      </w:pPr>
      <w:rPr>
        <w:rFonts w:hint="default"/>
      </w:rPr>
    </w:lvl>
    <w:lvl w:ilvl="3">
      <w:start w:val="1"/>
      <w:numFmt w:val="decimal"/>
      <w:lvlText w:val="%1.%2.%3.%4"/>
      <w:lvlJc w:val="left"/>
      <w:pPr>
        <w:ind w:left="2274" w:hanging="1080"/>
      </w:pPr>
      <w:rPr>
        <w:rFonts w:hint="default"/>
      </w:rPr>
    </w:lvl>
    <w:lvl w:ilvl="4">
      <w:start w:val="1"/>
      <w:numFmt w:val="decimal"/>
      <w:lvlText w:val="%1.%2.%3.%4.%5"/>
      <w:lvlJc w:val="left"/>
      <w:pPr>
        <w:ind w:left="3032" w:hanging="1440"/>
      </w:pPr>
      <w:rPr>
        <w:rFonts w:hint="default"/>
      </w:rPr>
    </w:lvl>
    <w:lvl w:ilvl="5">
      <w:start w:val="1"/>
      <w:numFmt w:val="decimal"/>
      <w:lvlText w:val="%1.%2.%3.%4.%5.%6"/>
      <w:lvlJc w:val="left"/>
      <w:pPr>
        <w:ind w:left="3430" w:hanging="1440"/>
      </w:pPr>
      <w:rPr>
        <w:rFonts w:hint="default"/>
      </w:rPr>
    </w:lvl>
    <w:lvl w:ilvl="6">
      <w:start w:val="1"/>
      <w:numFmt w:val="decimal"/>
      <w:lvlText w:val="%1.%2.%3.%4.%5.%6.%7"/>
      <w:lvlJc w:val="left"/>
      <w:pPr>
        <w:ind w:left="4188" w:hanging="1800"/>
      </w:pPr>
      <w:rPr>
        <w:rFonts w:hint="default"/>
      </w:rPr>
    </w:lvl>
    <w:lvl w:ilvl="7">
      <w:start w:val="1"/>
      <w:numFmt w:val="decimal"/>
      <w:lvlText w:val="%1.%2.%3.%4.%5.%6.%7.%8"/>
      <w:lvlJc w:val="left"/>
      <w:pPr>
        <w:ind w:left="4946" w:hanging="2160"/>
      </w:pPr>
      <w:rPr>
        <w:rFonts w:hint="default"/>
      </w:rPr>
    </w:lvl>
    <w:lvl w:ilvl="8">
      <w:start w:val="1"/>
      <w:numFmt w:val="decimal"/>
      <w:lvlText w:val="%1.%2.%3.%4.%5.%6.%7.%8.%9"/>
      <w:lvlJc w:val="left"/>
      <w:pPr>
        <w:ind w:left="5344" w:hanging="2160"/>
      </w:pPr>
      <w:rPr>
        <w:rFonts w:hint="default"/>
      </w:rPr>
    </w:lvl>
  </w:abstractNum>
  <w:abstractNum w:abstractNumId="3">
    <w:nsid w:val="5301B31E"/>
    <w:multiLevelType w:val="singleLevel"/>
    <w:tmpl w:val="5301B31E"/>
    <w:lvl w:ilvl="0">
      <w:start w:val="1"/>
      <w:numFmt w:val="decimal"/>
      <w:lvlText w:val="%1."/>
      <w:lvlJc w:val="left"/>
      <w:pPr>
        <w:tabs>
          <w:tab w:val="num" w:pos="425"/>
        </w:tabs>
        <w:ind w:left="425" w:hanging="425"/>
      </w:pPr>
    </w:lvl>
  </w:abstractNum>
  <w:abstractNum w:abstractNumId="4">
    <w:nsid w:val="57B28472"/>
    <w:multiLevelType w:val="singleLevel"/>
    <w:tmpl w:val="6B308C34"/>
    <w:lvl w:ilvl="0">
      <w:start w:val="1"/>
      <w:numFmt w:val="decimalEnclosedCircleChinese"/>
      <w:suff w:val="nothing"/>
      <w:lvlText w:val="%1　"/>
      <w:lvlJc w:val="left"/>
      <w:pPr>
        <w:ind w:left="0" w:firstLine="400"/>
      </w:pPr>
      <w:rPr>
        <w:rFonts w:hint="eastAsia"/>
        <w:lang w:val="en-US"/>
      </w:rPr>
    </w:lvl>
  </w:abstractNum>
  <w:abstractNum w:abstractNumId="5">
    <w:nsid w:val="76DD482F"/>
    <w:multiLevelType w:val="hybridMultilevel"/>
    <w:tmpl w:val="EDC4148A"/>
    <w:lvl w:ilvl="0" w:tplc="0409000F">
      <w:start w:val="1"/>
      <w:numFmt w:val="decimal"/>
      <w:lvlText w:val="%1."/>
      <w:lvlJc w:val="left"/>
      <w:pPr>
        <w:ind w:left="1431" w:hanging="420"/>
      </w:pPr>
    </w:lvl>
    <w:lvl w:ilvl="1" w:tplc="04090019" w:tentative="1">
      <w:start w:val="1"/>
      <w:numFmt w:val="lowerLetter"/>
      <w:lvlText w:val="%2)"/>
      <w:lvlJc w:val="left"/>
      <w:pPr>
        <w:ind w:left="1851" w:hanging="420"/>
      </w:pPr>
    </w:lvl>
    <w:lvl w:ilvl="2" w:tplc="0409001B" w:tentative="1">
      <w:start w:val="1"/>
      <w:numFmt w:val="lowerRoman"/>
      <w:lvlText w:val="%3."/>
      <w:lvlJc w:val="right"/>
      <w:pPr>
        <w:ind w:left="2271" w:hanging="420"/>
      </w:pPr>
    </w:lvl>
    <w:lvl w:ilvl="3" w:tplc="0409000F" w:tentative="1">
      <w:start w:val="1"/>
      <w:numFmt w:val="decimal"/>
      <w:lvlText w:val="%4."/>
      <w:lvlJc w:val="left"/>
      <w:pPr>
        <w:ind w:left="2691" w:hanging="420"/>
      </w:pPr>
    </w:lvl>
    <w:lvl w:ilvl="4" w:tplc="04090019" w:tentative="1">
      <w:start w:val="1"/>
      <w:numFmt w:val="lowerLetter"/>
      <w:lvlText w:val="%5)"/>
      <w:lvlJc w:val="left"/>
      <w:pPr>
        <w:ind w:left="3111" w:hanging="420"/>
      </w:pPr>
    </w:lvl>
    <w:lvl w:ilvl="5" w:tplc="0409001B" w:tentative="1">
      <w:start w:val="1"/>
      <w:numFmt w:val="lowerRoman"/>
      <w:lvlText w:val="%6."/>
      <w:lvlJc w:val="right"/>
      <w:pPr>
        <w:ind w:left="3531" w:hanging="420"/>
      </w:pPr>
    </w:lvl>
    <w:lvl w:ilvl="6" w:tplc="0409000F" w:tentative="1">
      <w:start w:val="1"/>
      <w:numFmt w:val="decimal"/>
      <w:lvlText w:val="%7."/>
      <w:lvlJc w:val="left"/>
      <w:pPr>
        <w:ind w:left="3951" w:hanging="420"/>
      </w:pPr>
    </w:lvl>
    <w:lvl w:ilvl="7" w:tplc="04090019" w:tentative="1">
      <w:start w:val="1"/>
      <w:numFmt w:val="lowerLetter"/>
      <w:lvlText w:val="%8)"/>
      <w:lvlJc w:val="left"/>
      <w:pPr>
        <w:ind w:left="4371" w:hanging="420"/>
      </w:pPr>
    </w:lvl>
    <w:lvl w:ilvl="8" w:tplc="0409001B" w:tentative="1">
      <w:start w:val="1"/>
      <w:numFmt w:val="lowerRoman"/>
      <w:lvlText w:val="%9."/>
      <w:lvlJc w:val="right"/>
      <w:pPr>
        <w:ind w:left="4791" w:hanging="420"/>
      </w:pPr>
    </w:lvl>
  </w:abstractNum>
  <w:abstractNum w:abstractNumId="6">
    <w:nsid w:val="77D321A1"/>
    <w:multiLevelType w:val="multilevel"/>
    <w:tmpl w:val="77D321A1"/>
    <w:lvl w:ilvl="0">
      <w:start w:val="1"/>
      <w:numFmt w:val="bullet"/>
      <w:lvlText w:val=""/>
      <w:lvlJc w:val="left"/>
      <w:pPr>
        <w:ind w:left="1431" w:hanging="420"/>
      </w:pPr>
      <w:rPr>
        <w:rFonts w:ascii="Wingdings" w:hAnsi="Wingdings" w:hint="default"/>
      </w:rPr>
    </w:lvl>
    <w:lvl w:ilvl="1">
      <w:start w:val="1"/>
      <w:numFmt w:val="bullet"/>
      <w:lvlText w:val=""/>
      <w:lvlJc w:val="left"/>
      <w:pPr>
        <w:ind w:left="1851" w:hanging="420"/>
      </w:pPr>
      <w:rPr>
        <w:rFonts w:ascii="Wingdings" w:hAnsi="Wingdings" w:hint="default"/>
      </w:rPr>
    </w:lvl>
    <w:lvl w:ilvl="2">
      <w:start w:val="1"/>
      <w:numFmt w:val="bullet"/>
      <w:lvlText w:val=""/>
      <w:lvlJc w:val="left"/>
      <w:pPr>
        <w:ind w:left="2271" w:hanging="420"/>
      </w:pPr>
      <w:rPr>
        <w:rFonts w:ascii="Wingdings" w:hAnsi="Wingdings" w:hint="default"/>
      </w:rPr>
    </w:lvl>
    <w:lvl w:ilvl="3">
      <w:start w:val="1"/>
      <w:numFmt w:val="bullet"/>
      <w:lvlText w:val=""/>
      <w:lvlJc w:val="left"/>
      <w:pPr>
        <w:ind w:left="2691" w:hanging="420"/>
      </w:pPr>
      <w:rPr>
        <w:rFonts w:ascii="Wingdings" w:hAnsi="Wingdings" w:hint="default"/>
      </w:rPr>
    </w:lvl>
    <w:lvl w:ilvl="4">
      <w:start w:val="1"/>
      <w:numFmt w:val="bullet"/>
      <w:lvlText w:val=""/>
      <w:lvlJc w:val="left"/>
      <w:pPr>
        <w:ind w:left="3111" w:hanging="420"/>
      </w:pPr>
      <w:rPr>
        <w:rFonts w:ascii="Wingdings" w:hAnsi="Wingdings" w:hint="default"/>
      </w:rPr>
    </w:lvl>
    <w:lvl w:ilvl="5">
      <w:start w:val="1"/>
      <w:numFmt w:val="bullet"/>
      <w:lvlText w:val=""/>
      <w:lvlJc w:val="left"/>
      <w:pPr>
        <w:ind w:left="3531" w:hanging="420"/>
      </w:pPr>
      <w:rPr>
        <w:rFonts w:ascii="Wingdings" w:hAnsi="Wingdings" w:hint="default"/>
      </w:rPr>
    </w:lvl>
    <w:lvl w:ilvl="6">
      <w:start w:val="1"/>
      <w:numFmt w:val="bullet"/>
      <w:lvlText w:val=""/>
      <w:lvlJc w:val="left"/>
      <w:pPr>
        <w:ind w:left="3951" w:hanging="420"/>
      </w:pPr>
      <w:rPr>
        <w:rFonts w:ascii="Wingdings" w:hAnsi="Wingdings" w:hint="default"/>
      </w:rPr>
    </w:lvl>
    <w:lvl w:ilvl="7">
      <w:start w:val="1"/>
      <w:numFmt w:val="bullet"/>
      <w:lvlText w:val=""/>
      <w:lvlJc w:val="left"/>
      <w:pPr>
        <w:ind w:left="4371" w:hanging="420"/>
      </w:pPr>
      <w:rPr>
        <w:rFonts w:ascii="Wingdings" w:hAnsi="Wingdings" w:hint="default"/>
      </w:rPr>
    </w:lvl>
    <w:lvl w:ilvl="8">
      <w:start w:val="1"/>
      <w:numFmt w:val="bullet"/>
      <w:lvlText w:val=""/>
      <w:lvlJc w:val="left"/>
      <w:pPr>
        <w:ind w:left="4791" w:hanging="420"/>
      </w:pPr>
      <w:rPr>
        <w:rFonts w:ascii="Wingdings" w:hAnsi="Wingdings" w:hint="default"/>
      </w:rPr>
    </w:lvl>
  </w:abstractNum>
  <w:num w:numId="1">
    <w:abstractNumId w:val="1"/>
  </w:num>
  <w:num w:numId="2">
    <w:abstractNumId w:val="4"/>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activeWritingStyle w:appName="MSWord" w:lang="en-US" w:vendorID="64" w:dllVersion="131078" w:nlCheck="1" w:checkStyle="0"/>
  <w:activeWritingStyle w:appName="MSWord" w:lang="zh-CN" w:vendorID="64" w:dllVersion="131077" w:nlCheck="1" w:checkStyle="1"/>
  <w:activeWritingStyle w:appName="MSWord" w:lang="zh-CN" w:vendorID="64" w:dllVersion="0" w:nlCheck="1" w:checkStyle="1"/>
  <w:activeWritingStyle w:appName="MSWord" w:lang="en-US" w:vendorID="64" w:dllVersion="4096" w:nlCheck="1" w:checkStyle="0"/>
  <w:proofState w:spelling="clean" w:grammar="clean"/>
  <w:stylePaneFormatFilter w:val="3F01"/>
  <w:defaultTabStop w:val="420"/>
  <w:drawingGridHorizontalSpacing w:val="100"/>
  <w:drawingGridVerticalSpacing w:val="156"/>
  <w:displayHorizontalDrawingGridEvery w:val="0"/>
  <w:displayVerticalDrawingGridEvery w:val="2"/>
  <w:characterSpacingControl w:val="compressPunctuation"/>
  <w:doNotValidateAgainstSchema/>
  <w:doNotDemarcateInvalidXml/>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01E2"/>
    <w:rsid w:val="00002B75"/>
    <w:rsid w:val="00002C23"/>
    <w:rsid w:val="00017AB0"/>
    <w:rsid w:val="00017F1B"/>
    <w:rsid w:val="00022053"/>
    <w:rsid w:val="000251E1"/>
    <w:rsid w:val="00026397"/>
    <w:rsid w:val="00030236"/>
    <w:rsid w:val="000345AB"/>
    <w:rsid w:val="00034D44"/>
    <w:rsid w:val="000608B2"/>
    <w:rsid w:val="000A42F1"/>
    <w:rsid w:val="000B0069"/>
    <w:rsid w:val="000B07E9"/>
    <w:rsid w:val="000B30CB"/>
    <w:rsid w:val="000E1FA6"/>
    <w:rsid w:val="000F0DF1"/>
    <w:rsid w:val="000F6D8F"/>
    <w:rsid w:val="0010749B"/>
    <w:rsid w:val="00110493"/>
    <w:rsid w:val="001168F9"/>
    <w:rsid w:val="001175D8"/>
    <w:rsid w:val="00120853"/>
    <w:rsid w:val="00153387"/>
    <w:rsid w:val="00154ADE"/>
    <w:rsid w:val="00162D80"/>
    <w:rsid w:val="00172A27"/>
    <w:rsid w:val="00180E88"/>
    <w:rsid w:val="001A63E8"/>
    <w:rsid w:val="001B77B2"/>
    <w:rsid w:val="001C74F1"/>
    <w:rsid w:val="001E1491"/>
    <w:rsid w:val="0021197D"/>
    <w:rsid w:val="0022195A"/>
    <w:rsid w:val="00242173"/>
    <w:rsid w:val="00244223"/>
    <w:rsid w:val="002732C1"/>
    <w:rsid w:val="002872AD"/>
    <w:rsid w:val="0029182A"/>
    <w:rsid w:val="002A24C9"/>
    <w:rsid w:val="002B4CA3"/>
    <w:rsid w:val="002D28BA"/>
    <w:rsid w:val="002E6589"/>
    <w:rsid w:val="002F7106"/>
    <w:rsid w:val="00306997"/>
    <w:rsid w:val="00310902"/>
    <w:rsid w:val="00332E78"/>
    <w:rsid w:val="0038144C"/>
    <w:rsid w:val="00393596"/>
    <w:rsid w:val="003A6DD6"/>
    <w:rsid w:val="004060C3"/>
    <w:rsid w:val="004206F4"/>
    <w:rsid w:val="00431A6B"/>
    <w:rsid w:val="00432A7D"/>
    <w:rsid w:val="00437A44"/>
    <w:rsid w:val="00442AE2"/>
    <w:rsid w:val="00445851"/>
    <w:rsid w:val="00462F30"/>
    <w:rsid w:val="00480221"/>
    <w:rsid w:val="00480D37"/>
    <w:rsid w:val="0049178C"/>
    <w:rsid w:val="004A2214"/>
    <w:rsid w:val="004B64E4"/>
    <w:rsid w:val="004C12A1"/>
    <w:rsid w:val="004C7AD7"/>
    <w:rsid w:val="004D06E3"/>
    <w:rsid w:val="004E1C9D"/>
    <w:rsid w:val="004E5E99"/>
    <w:rsid w:val="0051595B"/>
    <w:rsid w:val="005265BB"/>
    <w:rsid w:val="0053580B"/>
    <w:rsid w:val="00552946"/>
    <w:rsid w:val="00565A72"/>
    <w:rsid w:val="00584464"/>
    <w:rsid w:val="005B4BCC"/>
    <w:rsid w:val="005B6064"/>
    <w:rsid w:val="005E4B62"/>
    <w:rsid w:val="0060116E"/>
    <w:rsid w:val="006025F9"/>
    <w:rsid w:val="006142F3"/>
    <w:rsid w:val="0062732A"/>
    <w:rsid w:val="00661ED5"/>
    <w:rsid w:val="0066452D"/>
    <w:rsid w:val="00675100"/>
    <w:rsid w:val="00686796"/>
    <w:rsid w:val="00690C04"/>
    <w:rsid w:val="0069307C"/>
    <w:rsid w:val="006A0971"/>
    <w:rsid w:val="006C3072"/>
    <w:rsid w:val="006E5DB1"/>
    <w:rsid w:val="0072345B"/>
    <w:rsid w:val="00726870"/>
    <w:rsid w:val="007555EB"/>
    <w:rsid w:val="00775B54"/>
    <w:rsid w:val="00783B5C"/>
    <w:rsid w:val="007B5C59"/>
    <w:rsid w:val="007C0969"/>
    <w:rsid w:val="007C2A52"/>
    <w:rsid w:val="007C4031"/>
    <w:rsid w:val="007C6CD6"/>
    <w:rsid w:val="007E6F40"/>
    <w:rsid w:val="007F2DF4"/>
    <w:rsid w:val="007F3890"/>
    <w:rsid w:val="007F6C98"/>
    <w:rsid w:val="008043B2"/>
    <w:rsid w:val="00807624"/>
    <w:rsid w:val="008136D7"/>
    <w:rsid w:val="00851D06"/>
    <w:rsid w:val="00867627"/>
    <w:rsid w:val="0088073D"/>
    <w:rsid w:val="00890EA0"/>
    <w:rsid w:val="008D580D"/>
    <w:rsid w:val="009005C5"/>
    <w:rsid w:val="00900A26"/>
    <w:rsid w:val="00906711"/>
    <w:rsid w:val="00907238"/>
    <w:rsid w:val="0092112C"/>
    <w:rsid w:val="00922D50"/>
    <w:rsid w:val="00931879"/>
    <w:rsid w:val="00947AB4"/>
    <w:rsid w:val="00954EF4"/>
    <w:rsid w:val="00960D48"/>
    <w:rsid w:val="00964F1C"/>
    <w:rsid w:val="0096657D"/>
    <w:rsid w:val="00977C1C"/>
    <w:rsid w:val="00985096"/>
    <w:rsid w:val="009A2ECF"/>
    <w:rsid w:val="009A7A88"/>
    <w:rsid w:val="009B6C9D"/>
    <w:rsid w:val="009C221B"/>
    <w:rsid w:val="009F2641"/>
    <w:rsid w:val="009F479A"/>
    <w:rsid w:val="00A05678"/>
    <w:rsid w:val="00A07CE0"/>
    <w:rsid w:val="00A10B3D"/>
    <w:rsid w:val="00A1324B"/>
    <w:rsid w:val="00A1357A"/>
    <w:rsid w:val="00A2173C"/>
    <w:rsid w:val="00A273E5"/>
    <w:rsid w:val="00A27AA3"/>
    <w:rsid w:val="00A6122A"/>
    <w:rsid w:val="00A86857"/>
    <w:rsid w:val="00AC5B70"/>
    <w:rsid w:val="00AC5C0B"/>
    <w:rsid w:val="00AE52CD"/>
    <w:rsid w:val="00AE729A"/>
    <w:rsid w:val="00B10188"/>
    <w:rsid w:val="00B61C6B"/>
    <w:rsid w:val="00B62A1A"/>
    <w:rsid w:val="00B672CB"/>
    <w:rsid w:val="00B9093E"/>
    <w:rsid w:val="00BA57E2"/>
    <w:rsid w:val="00BB33CF"/>
    <w:rsid w:val="00BC77B9"/>
    <w:rsid w:val="00C3422D"/>
    <w:rsid w:val="00C43A4C"/>
    <w:rsid w:val="00C46E49"/>
    <w:rsid w:val="00C52E1F"/>
    <w:rsid w:val="00CA4C5B"/>
    <w:rsid w:val="00CB2172"/>
    <w:rsid w:val="00CD0F45"/>
    <w:rsid w:val="00CE34B4"/>
    <w:rsid w:val="00D01290"/>
    <w:rsid w:val="00D25004"/>
    <w:rsid w:val="00D3472F"/>
    <w:rsid w:val="00D433D5"/>
    <w:rsid w:val="00D555B6"/>
    <w:rsid w:val="00D604A5"/>
    <w:rsid w:val="00D66B5C"/>
    <w:rsid w:val="00D92357"/>
    <w:rsid w:val="00DA3EEA"/>
    <w:rsid w:val="00DC2D3A"/>
    <w:rsid w:val="00E0159D"/>
    <w:rsid w:val="00E04154"/>
    <w:rsid w:val="00E15008"/>
    <w:rsid w:val="00E17FD4"/>
    <w:rsid w:val="00E36D86"/>
    <w:rsid w:val="00E55FE9"/>
    <w:rsid w:val="00E63924"/>
    <w:rsid w:val="00E815A1"/>
    <w:rsid w:val="00E914F0"/>
    <w:rsid w:val="00EB3693"/>
    <w:rsid w:val="00ED6A12"/>
    <w:rsid w:val="00EE3220"/>
    <w:rsid w:val="00EE3342"/>
    <w:rsid w:val="00F208E7"/>
    <w:rsid w:val="00F61B71"/>
    <w:rsid w:val="00F82F69"/>
    <w:rsid w:val="00F8316A"/>
    <w:rsid w:val="00FA11FE"/>
    <w:rsid w:val="00FC01C3"/>
    <w:rsid w:val="00FC4780"/>
    <w:rsid w:val="00FE030E"/>
    <w:rsid w:val="00FE0B2E"/>
    <w:rsid w:val="00FF1E01"/>
    <w:rsid w:val="42CA706C"/>
    <w:rsid w:val="4A4E5E79"/>
    <w:rsid w:val="6D4F39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CE0"/>
  </w:style>
  <w:style w:type="paragraph" w:styleId="1">
    <w:name w:val="heading 1"/>
    <w:basedOn w:val="a"/>
    <w:next w:val="a"/>
    <w:qFormat/>
    <w:rsid w:val="00A07CE0"/>
    <w:pPr>
      <w:keepNext/>
      <w:jc w:val="right"/>
      <w:outlineLvl w:val="0"/>
    </w:pPr>
    <w:rPr>
      <w:b/>
      <w:bCs/>
      <w:sz w:val="24"/>
    </w:rPr>
  </w:style>
  <w:style w:type="paragraph" w:styleId="2">
    <w:name w:val="heading 2"/>
    <w:basedOn w:val="a"/>
    <w:next w:val="a"/>
    <w:qFormat/>
    <w:rsid w:val="00A07CE0"/>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纯文本 Char"/>
    <w:link w:val="a3"/>
    <w:rsid w:val="00A07CE0"/>
    <w:rPr>
      <w:rFonts w:ascii="宋体" w:eastAsia="宋体" w:hAnsi="Courier New"/>
      <w:kern w:val="2"/>
      <w:sz w:val="21"/>
      <w:lang w:val="en-US" w:eastAsia="zh-CN" w:bidi="ar-SA"/>
    </w:rPr>
  </w:style>
  <w:style w:type="character" w:customStyle="1" w:styleId="Char0">
    <w:name w:val="页脚 Char"/>
    <w:link w:val="a4"/>
    <w:uiPriority w:val="99"/>
    <w:rsid w:val="00A07CE0"/>
    <w:rPr>
      <w:sz w:val="18"/>
      <w:szCs w:val="18"/>
    </w:rPr>
  </w:style>
  <w:style w:type="character" w:styleId="a5">
    <w:name w:val="annotation reference"/>
    <w:rsid w:val="00A07CE0"/>
    <w:rPr>
      <w:sz w:val="21"/>
      <w:szCs w:val="21"/>
    </w:rPr>
  </w:style>
  <w:style w:type="character" w:styleId="a6">
    <w:name w:val="page number"/>
    <w:basedOn w:val="a0"/>
    <w:rsid w:val="00A07CE0"/>
  </w:style>
  <w:style w:type="character" w:styleId="a7">
    <w:name w:val="Strong"/>
    <w:uiPriority w:val="22"/>
    <w:qFormat/>
    <w:rsid w:val="00A07CE0"/>
    <w:rPr>
      <w:b/>
      <w:bCs/>
    </w:rPr>
  </w:style>
  <w:style w:type="paragraph" w:styleId="a3">
    <w:name w:val="Plain Text"/>
    <w:basedOn w:val="a"/>
    <w:link w:val="Char"/>
    <w:rsid w:val="00A07CE0"/>
    <w:pPr>
      <w:widowControl w:val="0"/>
      <w:jc w:val="both"/>
    </w:pPr>
    <w:rPr>
      <w:rFonts w:ascii="宋体" w:hAnsi="Courier New"/>
      <w:kern w:val="2"/>
      <w:sz w:val="21"/>
    </w:rPr>
  </w:style>
  <w:style w:type="paragraph" w:styleId="a4">
    <w:name w:val="footer"/>
    <w:basedOn w:val="a"/>
    <w:link w:val="Char0"/>
    <w:uiPriority w:val="99"/>
    <w:rsid w:val="00A07CE0"/>
    <w:pPr>
      <w:tabs>
        <w:tab w:val="center" w:pos="4153"/>
        <w:tab w:val="right" w:pos="8306"/>
      </w:tabs>
      <w:snapToGrid w:val="0"/>
    </w:pPr>
    <w:rPr>
      <w:sz w:val="18"/>
      <w:szCs w:val="18"/>
    </w:rPr>
  </w:style>
  <w:style w:type="paragraph" w:styleId="a8">
    <w:name w:val="Body Text Indent"/>
    <w:basedOn w:val="a"/>
    <w:rsid w:val="00A07CE0"/>
    <w:pPr>
      <w:spacing w:line="360" w:lineRule="auto"/>
      <w:ind w:firstLineChars="200" w:firstLine="420"/>
    </w:pPr>
    <w:rPr>
      <w:rFonts w:ascii="宋体" w:hAnsi="宋体"/>
    </w:rPr>
  </w:style>
  <w:style w:type="paragraph" w:customStyle="1" w:styleId="ParaCharCharChar1Char">
    <w:name w:val="默认段落字体 Para Char Char Char1 Char"/>
    <w:basedOn w:val="a"/>
    <w:rsid w:val="00A07CE0"/>
    <w:pPr>
      <w:widowControl w:val="0"/>
      <w:spacing w:line="240" w:lineRule="atLeast"/>
      <w:ind w:left="420" w:firstLine="420"/>
      <w:jc w:val="both"/>
    </w:pPr>
    <w:rPr>
      <w:sz w:val="21"/>
      <w:szCs w:val="21"/>
    </w:rPr>
  </w:style>
  <w:style w:type="paragraph" w:styleId="a9">
    <w:name w:val="header"/>
    <w:basedOn w:val="a"/>
    <w:rsid w:val="00A07CE0"/>
    <w:pPr>
      <w:pBdr>
        <w:bottom w:val="single" w:sz="6" w:space="1" w:color="auto"/>
      </w:pBdr>
      <w:tabs>
        <w:tab w:val="center" w:pos="4153"/>
        <w:tab w:val="right" w:pos="8306"/>
      </w:tabs>
      <w:snapToGrid w:val="0"/>
      <w:jc w:val="center"/>
    </w:pPr>
    <w:rPr>
      <w:sz w:val="18"/>
      <w:szCs w:val="18"/>
    </w:rPr>
  </w:style>
  <w:style w:type="paragraph" w:styleId="aa">
    <w:name w:val="Balloon Text"/>
    <w:basedOn w:val="a"/>
    <w:rsid w:val="00A07CE0"/>
    <w:rPr>
      <w:sz w:val="18"/>
      <w:szCs w:val="18"/>
    </w:rPr>
  </w:style>
  <w:style w:type="paragraph" w:styleId="ab">
    <w:name w:val="Document Map"/>
    <w:basedOn w:val="a"/>
    <w:rsid w:val="00A07CE0"/>
    <w:pPr>
      <w:shd w:val="clear" w:color="auto" w:fill="000080"/>
    </w:pPr>
  </w:style>
  <w:style w:type="paragraph" w:styleId="ac">
    <w:name w:val="Body Text"/>
    <w:basedOn w:val="a"/>
    <w:rsid w:val="00A07CE0"/>
    <w:pPr>
      <w:spacing w:after="120"/>
    </w:pPr>
  </w:style>
  <w:style w:type="paragraph" w:styleId="ad">
    <w:name w:val="endnote text"/>
    <w:basedOn w:val="a"/>
    <w:rsid w:val="00A07CE0"/>
    <w:pPr>
      <w:widowControl w:val="0"/>
      <w:snapToGrid w:val="0"/>
    </w:pPr>
    <w:rPr>
      <w:kern w:val="2"/>
      <w:sz w:val="21"/>
    </w:rPr>
  </w:style>
  <w:style w:type="paragraph" w:styleId="ae">
    <w:name w:val="annotation subject"/>
    <w:basedOn w:val="af"/>
    <w:next w:val="af"/>
    <w:rsid w:val="00A07CE0"/>
    <w:pPr>
      <w:widowControl/>
    </w:pPr>
    <w:rPr>
      <w:b/>
      <w:bCs/>
      <w:kern w:val="0"/>
      <w:sz w:val="20"/>
      <w:szCs w:val="20"/>
    </w:rPr>
  </w:style>
  <w:style w:type="paragraph" w:styleId="af">
    <w:name w:val="annotation text"/>
    <w:basedOn w:val="a"/>
    <w:link w:val="Char1"/>
    <w:rsid w:val="00A07CE0"/>
    <w:pPr>
      <w:widowControl w:val="0"/>
    </w:pPr>
    <w:rPr>
      <w:kern w:val="2"/>
      <w:sz w:val="21"/>
      <w:szCs w:val="24"/>
    </w:rPr>
  </w:style>
  <w:style w:type="character" w:customStyle="1" w:styleId="Char1">
    <w:name w:val="批注文字 Char"/>
    <w:link w:val="af"/>
    <w:rsid w:val="000001E2"/>
    <w:rPr>
      <w:kern w:val="2"/>
      <w:sz w:val="21"/>
      <w:szCs w:val="24"/>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898ED-0A87-4BEE-8A03-DE414EF63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3</Pages>
  <Words>445</Words>
  <Characters>2539</Characters>
  <Application>Microsoft Office Word</Application>
  <DocSecurity>0</DocSecurity>
  <PresentationFormat/>
  <Lines>21</Lines>
  <Paragraphs>5</Paragraphs>
  <Slides>0</Slides>
  <Notes>0</Notes>
  <HiddenSlides>0</HiddenSlides>
  <MMClips>0</MMClips>
  <ScaleCrop>false</ScaleCrop>
  <Company>kingdee</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1、产品市场部</dc:title>
  <dc:subject/>
  <dc:creator>zhangqing</dc:creator>
  <cp:keywords/>
  <cp:lastModifiedBy>cg-lzh</cp:lastModifiedBy>
  <cp:revision>11</cp:revision>
  <cp:lastPrinted>2017-02-10T03:21:00Z</cp:lastPrinted>
  <dcterms:created xsi:type="dcterms:W3CDTF">2018-11-08T08:27:00Z</dcterms:created>
  <dcterms:modified xsi:type="dcterms:W3CDTF">2018-11-14T00:11:00Z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