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3"/>
        </w:tabs>
        <w:jc w:val="left"/>
        <w:rPr>
          <w:rFonts w:hint="eastAsia"/>
        </w:rPr>
      </w:pPr>
    </w:p>
    <w:p>
      <w:pPr>
        <w:jc w:val="center"/>
        <w:rPr>
          <w:rStyle w:val="6"/>
          <w:rFonts w:ascii="仿宋" w:hAnsi="仿宋" w:eastAsia="仿宋" w:cs="仿宋"/>
          <w:bCs/>
          <w:color w:val="191919"/>
          <w:sz w:val="44"/>
          <w:szCs w:val="44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Cs/>
          <w:color w:val="191919"/>
          <w:sz w:val="44"/>
          <w:szCs w:val="44"/>
          <w:shd w:val="clear" w:color="auto" w:fill="FFFFFF"/>
        </w:rPr>
        <w:t>公 示</w:t>
      </w:r>
    </w:p>
    <w:p>
      <w:pPr>
        <w:jc w:val="left"/>
        <w:rPr>
          <w:rStyle w:val="6"/>
          <w:rFonts w:ascii="宋体" w:hAnsi="宋体" w:eastAsia="宋体" w:cs="宋体"/>
          <w:b w:val="0"/>
          <w:color w:val="191919"/>
          <w:sz w:val="36"/>
          <w:szCs w:val="36"/>
          <w:shd w:val="clear" w:color="auto" w:fill="FFFFFF"/>
        </w:rPr>
      </w:pPr>
    </w:p>
    <w:p>
      <w:pPr>
        <w:spacing w:line="600" w:lineRule="auto"/>
        <w:ind w:firstLine="720" w:firstLineChars="200"/>
        <w:jc w:val="left"/>
        <w:rPr>
          <w:rFonts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根据《丽水市医疗机构普通病房床位价格分类管理办法》（丽发改费管[2012]412号）和丽水市医疗保障局丽水市卫生健康委员会《关于补充完善&lt;丽水市医疗机构普通病房床位价格分类管理办法&gt;的通知》（丽医保发[2018]8号）文件精神，现将我院2号楼</w:t>
      </w:r>
      <w:r>
        <w:rPr>
          <w:rFonts w:hint="eastAsia" w:ascii="仿宋" w:hAnsi="仿宋" w:eastAsia="仿宋" w:cs="仿宋"/>
          <w:sz w:val="36"/>
          <w:szCs w:val="36"/>
          <w:shd w:val="clear" w:color="auto" w:fill="FFFFFF"/>
          <w:lang w:val="en-US" w:eastAsia="zh-CN"/>
        </w:rPr>
        <w:t>9病区及11</w:t>
      </w: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病区床位调整公示如下，具体收费价格见附件。</w:t>
      </w:r>
    </w:p>
    <w:p>
      <w:pPr>
        <w:rPr>
          <w:color w:val="FF0000"/>
        </w:rPr>
      </w:pPr>
    </w:p>
    <w:p>
      <w:pPr>
        <w:pStyle w:val="3"/>
        <w:widowControl/>
        <w:shd w:val="clear" w:color="auto" w:fill="FFFFFF"/>
        <w:spacing w:before="132" w:beforeAutospacing="0" w:after="378" w:afterAutospacing="0"/>
        <w:ind w:firstLine="720" w:firstLineChars="200"/>
        <w:rPr>
          <w:rFonts w:ascii="仿宋" w:hAnsi="仿宋" w:eastAsia="仿宋" w:cs="仿宋"/>
          <w:color w:val="FF0000"/>
          <w:kern w:val="2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</w:rPr>
        <w:t>修改</w:t>
      </w:r>
      <w:r>
        <w:rPr>
          <w:rFonts w:ascii="仿宋" w:hAnsi="仿宋" w:eastAsia="仿宋" w:cs="仿宋"/>
          <w:kern w:val="2"/>
          <w:sz w:val="36"/>
          <w:szCs w:val="36"/>
          <w:shd w:val="clear" w:color="auto" w:fill="FFFFFF"/>
        </w:rPr>
        <w:t>的床位价格从202</w:t>
      </w: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</w:rPr>
        <w:t>4</w:t>
      </w:r>
      <w:r>
        <w:rPr>
          <w:rFonts w:ascii="仿宋" w:hAnsi="仿宋" w:eastAsia="仿宋" w:cs="仿宋"/>
          <w:kern w:val="2"/>
          <w:sz w:val="36"/>
          <w:szCs w:val="36"/>
          <w:shd w:val="clear" w:color="auto" w:fill="FFFFFF"/>
        </w:rPr>
        <w:t>年</w:t>
      </w: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kern w:val="2"/>
          <w:sz w:val="36"/>
          <w:szCs w:val="36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  <w:lang w:val="en-US" w:eastAsia="zh-CN"/>
        </w:rPr>
        <w:t>18</w:t>
      </w:r>
      <w:r>
        <w:rPr>
          <w:rFonts w:ascii="仿宋" w:hAnsi="仿宋" w:eastAsia="仿宋" w:cs="仿宋"/>
          <w:kern w:val="2"/>
          <w:sz w:val="36"/>
          <w:szCs w:val="36"/>
          <w:shd w:val="clear" w:color="auto" w:fill="FFFFFF"/>
        </w:rPr>
        <w:t>日起开始执行。</w:t>
      </w:r>
    </w:p>
    <w:p>
      <w:pPr>
        <w:pStyle w:val="3"/>
        <w:widowControl/>
        <w:shd w:val="clear" w:color="auto" w:fill="FFFFFF"/>
        <w:spacing w:before="132" w:beforeAutospacing="0" w:after="378" w:afterAutospacing="0"/>
        <w:ind w:firstLine="720" w:firstLineChars="200"/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kern w:val="2"/>
          <w:sz w:val="36"/>
          <w:szCs w:val="36"/>
          <w:shd w:val="clear" w:color="auto" w:fill="FFFFFF"/>
        </w:rPr>
        <w:t>特此公示！</w:t>
      </w: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  <w:lang w:val="en-US" w:eastAsia="zh-CN"/>
        </w:rPr>
        <w:t xml:space="preserve">                                           丽水市中医院</w:t>
      </w:r>
    </w:p>
    <w:p>
      <w:pPr>
        <w:pStyle w:val="3"/>
        <w:widowControl/>
        <w:shd w:val="clear" w:color="auto" w:fill="FFFFFF"/>
        <w:spacing w:before="132" w:beforeAutospacing="0" w:after="378" w:afterAutospacing="0"/>
        <w:ind w:firstLine="720" w:firstLineChars="200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  <w:lang w:val="en-US" w:eastAsia="zh-CN"/>
        </w:rPr>
        <w:t xml:space="preserve">                                                    2024年3月8日</w:t>
      </w:r>
    </w:p>
    <w:p>
      <w:pPr>
        <w:tabs>
          <w:tab w:val="left" w:pos="623"/>
        </w:tabs>
        <w:jc w:val="left"/>
      </w:pPr>
      <w:r>
        <w:rPr>
          <w:rFonts w:hint="eastAsia"/>
        </w:rPr>
        <w:t>附件：</w:t>
      </w:r>
    </w:p>
    <w:tbl>
      <w:tblPr>
        <w:tblStyle w:val="4"/>
        <w:tblW w:w="14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20"/>
        <w:gridCol w:w="2040"/>
        <w:gridCol w:w="2004"/>
        <w:gridCol w:w="786"/>
        <w:gridCol w:w="800"/>
        <w:gridCol w:w="1350"/>
        <w:gridCol w:w="700"/>
        <w:gridCol w:w="3320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405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28"/>
              </w:rPr>
              <w:t>丽水市中医院病房床位价格公示表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类别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几人间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病区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房号（床号）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床位数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床均面积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独立卫生间及面积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价格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病房设备、设施配置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01（01.02）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17.65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级电动床及基本设施、移动餐桌、呼叫系统、中心吸氧、吸引系统、中央空调。内墙乳胶漆、衣柜、高级地胶，病区配有微波炉。病房卫生条件好，每天有人打扫，卫生间每天消毒，严格落实安全保卫制度，有专职营养师负责指导和管理病人饮食。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02（03.05.06）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11.62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03（07.08.09）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10.48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05（10.11.12）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9.69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06（13.15）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12.79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07（16.17）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13.91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08（18.19）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13.95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09（20.21.22）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10（23.25.26）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11（27.28.29）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12（30.31.32）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13（33.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0"/>
              </w:rPr>
              <w:t>.36）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11.32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15（37.38.39）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11.34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16（40.41.42）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17（43.45）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17.47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五人间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18（46.47.48.49.50）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8.71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低价位病房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19（51.52）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14.08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0"/>
              </w:rPr>
              <w:t>病区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外一病区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20（53.55）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13.83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0"/>
              </w:rPr>
              <w:t>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916(40.42)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szCs w:val="21"/>
                <w:lang w:val="en-US" w:eastAsia="zh-CN"/>
              </w:rPr>
              <w:t>16.77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220" w:lineRule="atLeast"/>
        <w:ind w:firstLine="210" w:firstLineChars="100"/>
      </w:pPr>
    </w:p>
    <w:p>
      <w:pPr>
        <w:spacing w:line="220" w:lineRule="atLeast"/>
        <w:ind w:firstLine="210" w:firstLineChars="100"/>
      </w:pPr>
    </w:p>
    <w:p>
      <w:pPr>
        <w:spacing w:line="220" w:lineRule="atLeast"/>
        <w:ind w:firstLine="12390" w:firstLineChars="5900"/>
      </w:pPr>
      <w:r>
        <w:rPr>
          <w:rFonts w:hint="eastAsia"/>
        </w:rPr>
        <w:t>丽水市中医院</w:t>
      </w:r>
    </w:p>
    <w:p>
      <w:pPr>
        <w:spacing w:line="220" w:lineRule="atLeast"/>
        <w:ind w:firstLine="12390" w:firstLineChars="5900"/>
      </w:pPr>
    </w:p>
    <w:p>
      <w:pPr>
        <w:spacing w:line="220" w:lineRule="atLeast"/>
        <w:ind w:firstLine="12180" w:firstLineChars="5800"/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pPr>
        <w:tabs>
          <w:tab w:val="left" w:pos="623"/>
        </w:tabs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ZDc3ODhjYjRiMzY0Y2Q1NGQyNTFjOGYyYjRiMDMifQ=="/>
  </w:docVars>
  <w:rsids>
    <w:rsidRoot w:val="004E21CE"/>
    <w:rsid w:val="00176114"/>
    <w:rsid w:val="004E21CE"/>
    <w:rsid w:val="00A14C72"/>
    <w:rsid w:val="0314369E"/>
    <w:rsid w:val="03BB7FBE"/>
    <w:rsid w:val="05237BC9"/>
    <w:rsid w:val="05271A9B"/>
    <w:rsid w:val="05281683"/>
    <w:rsid w:val="07DA389D"/>
    <w:rsid w:val="09ED2E9B"/>
    <w:rsid w:val="0ADF0A36"/>
    <w:rsid w:val="0B8B296C"/>
    <w:rsid w:val="0CA710DF"/>
    <w:rsid w:val="0D240982"/>
    <w:rsid w:val="0EAA387F"/>
    <w:rsid w:val="0F970893"/>
    <w:rsid w:val="0FF22FB9"/>
    <w:rsid w:val="10ED346B"/>
    <w:rsid w:val="164417FD"/>
    <w:rsid w:val="1653052A"/>
    <w:rsid w:val="17494BCF"/>
    <w:rsid w:val="1AA822BD"/>
    <w:rsid w:val="20684BD2"/>
    <w:rsid w:val="224734CD"/>
    <w:rsid w:val="22AD4A21"/>
    <w:rsid w:val="23F044C5"/>
    <w:rsid w:val="245416F5"/>
    <w:rsid w:val="250017DA"/>
    <w:rsid w:val="253D662D"/>
    <w:rsid w:val="25B05051"/>
    <w:rsid w:val="26DA16B1"/>
    <w:rsid w:val="27996231"/>
    <w:rsid w:val="27CE582D"/>
    <w:rsid w:val="2B783975"/>
    <w:rsid w:val="2E3A5DFF"/>
    <w:rsid w:val="2F364819"/>
    <w:rsid w:val="2FC00586"/>
    <w:rsid w:val="30735129"/>
    <w:rsid w:val="30DA6741"/>
    <w:rsid w:val="31010E56"/>
    <w:rsid w:val="34117602"/>
    <w:rsid w:val="35725E7F"/>
    <w:rsid w:val="374F2957"/>
    <w:rsid w:val="375717D0"/>
    <w:rsid w:val="3A127C30"/>
    <w:rsid w:val="3B505A89"/>
    <w:rsid w:val="3B9528C7"/>
    <w:rsid w:val="3BF0010D"/>
    <w:rsid w:val="3D7613F5"/>
    <w:rsid w:val="3DC265EB"/>
    <w:rsid w:val="40F41E3E"/>
    <w:rsid w:val="41A2189A"/>
    <w:rsid w:val="424D3EFC"/>
    <w:rsid w:val="426A1EC4"/>
    <w:rsid w:val="42A32696"/>
    <w:rsid w:val="42B643A8"/>
    <w:rsid w:val="459660BA"/>
    <w:rsid w:val="46215AE2"/>
    <w:rsid w:val="466E2692"/>
    <w:rsid w:val="46B569B3"/>
    <w:rsid w:val="475C028E"/>
    <w:rsid w:val="48E629B4"/>
    <w:rsid w:val="49A765C3"/>
    <w:rsid w:val="4DFF1E22"/>
    <w:rsid w:val="4E031912"/>
    <w:rsid w:val="4F7D56F4"/>
    <w:rsid w:val="50D15CF8"/>
    <w:rsid w:val="51622DF4"/>
    <w:rsid w:val="526A6404"/>
    <w:rsid w:val="53DB1EC8"/>
    <w:rsid w:val="5400772B"/>
    <w:rsid w:val="54087610"/>
    <w:rsid w:val="54694499"/>
    <w:rsid w:val="57877110"/>
    <w:rsid w:val="585F3183"/>
    <w:rsid w:val="59DB7BE7"/>
    <w:rsid w:val="5A4968FF"/>
    <w:rsid w:val="5E7D126D"/>
    <w:rsid w:val="5EC450EE"/>
    <w:rsid w:val="5F1F0329"/>
    <w:rsid w:val="61077514"/>
    <w:rsid w:val="618648DC"/>
    <w:rsid w:val="61BA62C3"/>
    <w:rsid w:val="61D46BA2"/>
    <w:rsid w:val="628A1B97"/>
    <w:rsid w:val="62A0377C"/>
    <w:rsid w:val="62AC4AE0"/>
    <w:rsid w:val="62B17737"/>
    <w:rsid w:val="63151472"/>
    <w:rsid w:val="64F1206D"/>
    <w:rsid w:val="65297A59"/>
    <w:rsid w:val="65385EEE"/>
    <w:rsid w:val="65D607FB"/>
    <w:rsid w:val="66FE562E"/>
    <w:rsid w:val="674F5770"/>
    <w:rsid w:val="683D5BE9"/>
    <w:rsid w:val="699851AD"/>
    <w:rsid w:val="6D7952F5"/>
    <w:rsid w:val="6EA301EA"/>
    <w:rsid w:val="6F6536A3"/>
    <w:rsid w:val="70C239D1"/>
    <w:rsid w:val="71527A17"/>
    <w:rsid w:val="74A5178F"/>
    <w:rsid w:val="756E14B8"/>
    <w:rsid w:val="76283D5C"/>
    <w:rsid w:val="76960CC6"/>
    <w:rsid w:val="76AC3E5C"/>
    <w:rsid w:val="77057BFA"/>
    <w:rsid w:val="776963DA"/>
    <w:rsid w:val="79304C04"/>
    <w:rsid w:val="7935621B"/>
    <w:rsid w:val="7AF97A4F"/>
    <w:rsid w:val="7B9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571</Words>
  <Characters>3258</Characters>
  <Lines>27</Lines>
  <Paragraphs>7</Paragraphs>
  <TotalTime>2</TotalTime>
  <ScaleCrop>false</ScaleCrop>
  <LinksUpToDate>false</LinksUpToDate>
  <CharactersWithSpaces>3822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2023-12-05T00:28:00Z</dcterms:created>
  <dc:creator>DZZHB</dc:creator>
  <cp:lastModifiedBy>悦</cp:lastModifiedBy>
  <cp:lastPrinted>2024-03-13T06:03:00Z</cp:lastPrinted>
  <dcterms:modified xsi:type="dcterms:W3CDTF">2024-03-18T05:46:08Z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70384C2E5FA74D6D83000343DFDBEF57_12</vt:lpwstr>
  </property>
</Properties>
</file>