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4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2379"/>
        <w:gridCol w:w="1726"/>
        <w:gridCol w:w="989"/>
        <w:gridCol w:w="990"/>
        <w:gridCol w:w="2020"/>
      </w:tblGrid>
      <w:tr w:rsidR="00282D29" w:rsidTr="00425DC2">
        <w:trPr>
          <w:trHeight w:val="9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D29" w:rsidRDefault="00CE65CA" w:rsidP="00282D29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  <w:lang w:bidi="ar"/>
              </w:rPr>
              <w:t xml:space="preserve">           </w:t>
            </w:r>
            <w:r w:rsidR="00282D29" w:rsidRPr="00282D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36"/>
                <w:lang w:bidi="ar"/>
              </w:rPr>
              <w:t>丽水市中医院科研用品按品牌询价表</w:t>
            </w:r>
          </w:p>
        </w:tc>
      </w:tr>
      <w:tr w:rsidR="00282D29" w:rsidTr="00425DC2">
        <w:trPr>
          <w:trHeight w:val="720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品牌名称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报价（折扣）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代理级别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是否授权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公司资质是否齐全</w:t>
            </w: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源叶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阿拉丁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麦克林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索莱宝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碧云天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Abcam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cst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BD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biolegend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博奥森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赛默飞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sigma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南京建成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NEB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百瑞极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巴罗克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赛宁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白鲨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爱思进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耐思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近岸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全式金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博士德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生工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诺唯赞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NEST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青岛海博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诗丹德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维克奇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天根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泛基诺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甄选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塞维尔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宝科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凯基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艾本德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康宁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Takara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其他品牌（         ）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其他品牌（         ）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其他品牌（         ）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85"/>
        </w:trPr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其他品牌（         ）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27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Pr="00B65DA4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说明：报价折扣指的是不高于该品牌官方指导价格的几折</w:t>
            </w:r>
          </w:p>
        </w:tc>
      </w:tr>
      <w:tr w:rsidR="00282D29" w:rsidTr="00425DC2">
        <w:trPr>
          <w:trHeight w:val="7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此报价单2年内有效。本公司承诺自报价单出具日期起2年内，供给丽水市中医的价格不高于该份报价单。</w:t>
            </w:r>
          </w:p>
        </w:tc>
      </w:tr>
      <w:tr w:rsidR="00282D29" w:rsidTr="00425DC2">
        <w:trPr>
          <w:trHeight w:val="312"/>
        </w:trPr>
        <w:tc>
          <w:tcPr>
            <w:tcW w:w="500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公司公章：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报价日期：</w:t>
            </w:r>
          </w:p>
        </w:tc>
      </w:tr>
      <w:tr w:rsidR="00282D29" w:rsidRPr="00615C29" w:rsidTr="00425DC2">
        <w:trPr>
          <w:trHeight w:val="312"/>
        </w:trPr>
        <w:tc>
          <w:tcPr>
            <w:tcW w:w="500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312"/>
        </w:trPr>
        <w:tc>
          <w:tcPr>
            <w:tcW w:w="500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312"/>
        </w:trPr>
        <w:tc>
          <w:tcPr>
            <w:tcW w:w="500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82D29" w:rsidTr="00425DC2">
        <w:trPr>
          <w:trHeight w:val="312"/>
        </w:trPr>
        <w:tc>
          <w:tcPr>
            <w:tcW w:w="500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D29" w:rsidRDefault="00282D29" w:rsidP="00F661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82D29" w:rsidRDefault="00282D29" w:rsidP="00282D29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  <w:shd w:val="clear" w:color="auto" w:fill="FFFFFF"/>
        </w:rPr>
      </w:pPr>
    </w:p>
    <w:p w:rsidR="001B2373" w:rsidRDefault="001B2373"/>
    <w:sectPr w:rsidR="001B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51" w:rsidRDefault="00574A51" w:rsidP="00282D29">
      <w:r>
        <w:separator/>
      </w:r>
    </w:p>
  </w:endnote>
  <w:endnote w:type="continuationSeparator" w:id="0">
    <w:p w:rsidR="00574A51" w:rsidRDefault="00574A51" w:rsidP="0028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51" w:rsidRDefault="00574A51" w:rsidP="00282D29">
      <w:r>
        <w:separator/>
      </w:r>
    </w:p>
  </w:footnote>
  <w:footnote w:type="continuationSeparator" w:id="0">
    <w:p w:rsidR="00574A51" w:rsidRDefault="00574A51" w:rsidP="0028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B7"/>
    <w:rsid w:val="000B7606"/>
    <w:rsid w:val="001B2373"/>
    <w:rsid w:val="00282D29"/>
    <w:rsid w:val="00425DC2"/>
    <w:rsid w:val="00574A51"/>
    <w:rsid w:val="005A64B7"/>
    <w:rsid w:val="009837A3"/>
    <w:rsid w:val="00C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9318EF-1082-44A6-8481-8920DDD8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D29"/>
    <w:rPr>
      <w:sz w:val="18"/>
      <w:szCs w:val="18"/>
    </w:rPr>
  </w:style>
  <w:style w:type="paragraph" w:styleId="a5">
    <w:name w:val="Normal (Web)"/>
    <w:basedOn w:val="a"/>
    <w:uiPriority w:val="99"/>
    <w:unhideWhenUsed/>
    <w:rsid w:val="00282D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卢春芬</dc:creator>
  <cp:keywords/>
  <dc:description/>
  <cp:lastModifiedBy>卢春芬</cp:lastModifiedBy>
  <cp:revision>5</cp:revision>
  <dcterms:created xsi:type="dcterms:W3CDTF">2024-05-08T08:48:00Z</dcterms:created>
  <dcterms:modified xsi:type="dcterms:W3CDTF">2024-05-08T08:50:00Z</dcterms:modified>
</cp:coreProperties>
</file>