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C0D" w:rsidRDefault="00B44CB7" w:rsidP="00041882">
      <w:pPr>
        <w:pStyle w:val="a6"/>
        <w:spacing w:before="0" w:afterLines="50" w:after="156" w:line="360" w:lineRule="auto"/>
      </w:pPr>
      <w:r>
        <w:t>丽水市中医院</w:t>
      </w:r>
      <w:bookmarkStart w:id="0" w:name="_GoBack"/>
      <w:bookmarkEnd w:id="0"/>
      <w:r>
        <w:t>电脑批量采购的硬件配置需求</w:t>
      </w:r>
    </w:p>
    <w:p w:rsidR="006C1C0D" w:rsidRPr="00041882" w:rsidRDefault="00B44CB7" w:rsidP="00041882">
      <w:pPr>
        <w:spacing w:line="360" w:lineRule="auto"/>
        <w:rPr>
          <w:rFonts w:ascii="宋体" w:eastAsia="宋体" w:hAnsi="宋体"/>
          <w:b/>
          <w:bCs/>
          <w:sz w:val="24"/>
          <w:szCs w:val="36"/>
        </w:rPr>
      </w:pPr>
      <w:r w:rsidRPr="00041882">
        <w:rPr>
          <w:rFonts w:ascii="宋体" w:eastAsia="宋体" w:hAnsi="宋体" w:hint="eastAsia"/>
          <w:b/>
          <w:bCs/>
          <w:sz w:val="24"/>
          <w:szCs w:val="36"/>
        </w:rPr>
        <w:t>一、</w:t>
      </w:r>
      <w:r w:rsidRPr="00041882">
        <w:rPr>
          <w:rFonts w:ascii="宋体" w:eastAsia="宋体" w:hAnsi="宋体"/>
          <w:b/>
          <w:bCs/>
          <w:sz w:val="24"/>
          <w:szCs w:val="36"/>
        </w:rPr>
        <w:t>非信创电脑主机</w:t>
      </w:r>
      <w:r w:rsidR="00DB5C20">
        <w:rPr>
          <w:rFonts w:ascii="宋体" w:eastAsia="宋体" w:hAnsi="宋体"/>
          <w:b/>
          <w:bCs/>
          <w:color w:val="FF0000"/>
          <w:sz w:val="24"/>
          <w:szCs w:val="36"/>
        </w:rPr>
        <w:t>75</w:t>
      </w:r>
      <w:r w:rsidRPr="00041882">
        <w:rPr>
          <w:rFonts w:ascii="宋体" w:eastAsia="宋体" w:hAnsi="宋体"/>
          <w:b/>
          <w:bCs/>
          <w:sz w:val="24"/>
          <w:szCs w:val="36"/>
        </w:rPr>
        <w:t>台</w:t>
      </w:r>
    </w:p>
    <w:p w:rsidR="006C1C0D" w:rsidRPr="00041882" w:rsidRDefault="00B44CB7" w:rsidP="00041882">
      <w:pPr>
        <w:spacing w:line="360" w:lineRule="auto"/>
        <w:rPr>
          <w:rFonts w:ascii="宋体" w:eastAsia="宋体" w:hAnsi="宋体"/>
          <w:sz w:val="24"/>
          <w:szCs w:val="36"/>
        </w:rPr>
      </w:pPr>
      <w:r w:rsidRPr="00041882">
        <w:rPr>
          <w:rFonts w:ascii="宋体" w:eastAsia="宋体" w:hAnsi="宋体" w:hint="eastAsia"/>
          <w:sz w:val="24"/>
          <w:szCs w:val="36"/>
        </w:rPr>
        <w:t>配置</w:t>
      </w:r>
      <w:r w:rsidR="004A6AAE">
        <w:rPr>
          <w:rFonts w:ascii="宋体" w:eastAsia="宋体" w:hAnsi="宋体" w:hint="eastAsia"/>
          <w:sz w:val="24"/>
          <w:szCs w:val="36"/>
        </w:rPr>
        <w:t>参数</w:t>
      </w:r>
      <w:r w:rsidRPr="00041882">
        <w:rPr>
          <w:rFonts w:ascii="宋体" w:eastAsia="宋体" w:hAnsi="宋体" w:hint="eastAsia"/>
          <w:sz w:val="24"/>
          <w:szCs w:val="36"/>
        </w:rPr>
        <w:t>：</w:t>
      </w:r>
      <w:r w:rsidRPr="00041882">
        <w:rPr>
          <w:rFonts w:ascii="宋体" w:eastAsia="宋体" w:hAnsi="宋体"/>
          <w:sz w:val="24"/>
          <w:szCs w:val="36"/>
        </w:rPr>
        <w:t xml:space="preserve"> </w:t>
      </w:r>
    </w:p>
    <w:tbl>
      <w:tblPr>
        <w:tblStyle w:val="a7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5954"/>
      </w:tblGrid>
      <w:tr w:rsidR="006C1C0D">
        <w:trPr>
          <w:jc w:val="center"/>
        </w:trPr>
        <w:tc>
          <w:tcPr>
            <w:tcW w:w="2405" w:type="dxa"/>
          </w:tcPr>
          <w:p w:rsidR="006C1C0D" w:rsidRPr="00182A7A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182A7A">
              <w:rPr>
                <w:rFonts w:ascii="宋体" w:eastAsia="宋体" w:hAnsi="宋体" w:hint="eastAsia"/>
                <w:sz w:val="24"/>
                <w:szCs w:val="36"/>
              </w:rPr>
              <w:t>C</w:t>
            </w:r>
            <w:r w:rsidRPr="00182A7A">
              <w:rPr>
                <w:rFonts w:ascii="宋体" w:eastAsia="宋体" w:hAnsi="宋体"/>
                <w:sz w:val="24"/>
                <w:szCs w:val="36"/>
              </w:rPr>
              <w:t>PU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≥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i5-14500</w:t>
            </w:r>
          </w:p>
        </w:tc>
      </w:tr>
      <w:tr w:rsidR="006C1C0D">
        <w:trPr>
          <w:jc w:val="center"/>
        </w:trPr>
        <w:tc>
          <w:tcPr>
            <w:tcW w:w="2405" w:type="dxa"/>
          </w:tcPr>
          <w:p w:rsidR="006C1C0D" w:rsidRPr="00182A7A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182A7A">
              <w:rPr>
                <w:rFonts w:ascii="宋体" w:eastAsia="宋体" w:hAnsi="宋体"/>
                <w:sz w:val="24"/>
                <w:szCs w:val="36"/>
              </w:rPr>
              <w:t>推荐品牌</w:t>
            </w:r>
            <w:r w:rsidRPr="00182A7A">
              <w:rPr>
                <w:rFonts w:ascii="宋体" w:eastAsia="宋体" w:hAnsi="宋体" w:hint="eastAsia"/>
                <w:sz w:val="24"/>
                <w:szCs w:val="36"/>
              </w:rPr>
              <w:t xml:space="preserve"> 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联想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、华硕、华为、华三</w:t>
            </w:r>
          </w:p>
        </w:tc>
      </w:tr>
      <w:tr w:rsidR="006C1C0D">
        <w:trPr>
          <w:jc w:val="center"/>
        </w:trPr>
        <w:tc>
          <w:tcPr>
            <w:tcW w:w="2405" w:type="dxa"/>
          </w:tcPr>
          <w:p w:rsidR="006C1C0D" w:rsidRPr="00182A7A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182A7A">
              <w:rPr>
                <w:rFonts w:ascii="宋体" w:eastAsia="宋体" w:hAnsi="宋体" w:hint="eastAsia"/>
                <w:sz w:val="24"/>
                <w:szCs w:val="36"/>
              </w:rPr>
              <w:t>机箱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≤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14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L</w:t>
            </w:r>
          </w:p>
        </w:tc>
      </w:tr>
      <w:tr w:rsidR="006C1C0D">
        <w:trPr>
          <w:jc w:val="center"/>
        </w:trPr>
        <w:tc>
          <w:tcPr>
            <w:tcW w:w="2405" w:type="dxa"/>
          </w:tcPr>
          <w:p w:rsidR="006C1C0D" w:rsidRPr="00182A7A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182A7A">
              <w:rPr>
                <w:rFonts w:ascii="宋体" w:eastAsia="宋体" w:hAnsi="宋体"/>
                <w:sz w:val="24"/>
                <w:szCs w:val="36"/>
              </w:rPr>
              <w:t>内存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单根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≥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 xml:space="preserve">16GB DDR5-5200 </w:t>
            </w:r>
          </w:p>
        </w:tc>
      </w:tr>
      <w:tr w:rsidR="006C1C0D">
        <w:trPr>
          <w:jc w:val="center"/>
        </w:trPr>
        <w:tc>
          <w:tcPr>
            <w:tcW w:w="2405" w:type="dxa"/>
          </w:tcPr>
          <w:p w:rsidR="006C1C0D" w:rsidRPr="00182A7A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182A7A">
              <w:rPr>
                <w:rFonts w:ascii="宋体" w:eastAsia="宋体" w:hAnsi="宋体"/>
                <w:sz w:val="24"/>
                <w:szCs w:val="36"/>
              </w:rPr>
              <w:t>硬盘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512GB  SSD固态硬盘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（nvme协议）</w:t>
            </w:r>
          </w:p>
        </w:tc>
      </w:tr>
      <w:tr w:rsidR="006C1C0D">
        <w:trPr>
          <w:jc w:val="center"/>
        </w:trPr>
        <w:tc>
          <w:tcPr>
            <w:tcW w:w="2405" w:type="dxa"/>
          </w:tcPr>
          <w:p w:rsidR="006C1C0D" w:rsidRPr="00182A7A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182A7A">
              <w:rPr>
                <w:rFonts w:ascii="宋体" w:eastAsia="宋体" w:hAnsi="宋体"/>
                <w:sz w:val="24"/>
                <w:szCs w:val="36"/>
              </w:rPr>
              <w:t>显卡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集成，支持VGA、HDMI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、DP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接口</w:t>
            </w:r>
          </w:p>
        </w:tc>
      </w:tr>
      <w:tr w:rsidR="006C1C0D">
        <w:trPr>
          <w:jc w:val="center"/>
        </w:trPr>
        <w:tc>
          <w:tcPr>
            <w:tcW w:w="2405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光驱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无</w:t>
            </w:r>
          </w:p>
        </w:tc>
      </w:tr>
      <w:tr w:rsidR="006C1C0D">
        <w:trPr>
          <w:jc w:val="center"/>
        </w:trPr>
        <w:tc>
          <w:tcPr>
            <w:tcW w:w="2405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U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SB接口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后置要求≥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6个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U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SB接口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（含扩展）</w:t>
            </w:r>
          </w:p>
        </w:tc>
      </w:tr>
      <w:tr w:rsidR="006C1C0D">
        <w:trPr>
          <w:jc w:val="center"/>
        </w:trPr>
        <w:tc>
          <w:tcPr>
            <w:tcW w:w="2405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键鼠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配件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U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SB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鼠标键盘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(或者无线键鼠套件)</w:t>
            </w:r>
          </w:p>
        </w:tc>
      </w:tr>
      <w:tr w:rsidR="006C1C0D">
        <w:trPr>
          <w:jc w:val="center"/>
        </w:trPr>
        <w:tc>
          <w:tcPr>
            <w:tcW w:w="2405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操作系统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无</w:t>
            </w:r>
          </w:p>
        </w:tc>
      </w:tr>
      <w:tr w:rsidR="006C1C0D">
        <w:trPr>
          <w:jc w:val="center"/>
        </w:trPr>
        <w:tc>
          <w:tcPr>
            <w:tcW w:w="2405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主机保修服务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提供五年原厂整机保修。</w:t>
            </w:r>
          </w:p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（保修期自产品实际使用日起算）</w:t>
            </w:r>
          </w:p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实际使用日由我方填写至保修卡</w:t>
            </w:r>
          </w:p>
        </w:tc>
      </w:tr>
      <w:tr w:rsidR="006C1C0D" w:rsidTr="00041882">
        <w:trPr>
          <w:trHeight w:val="949"/>
          <w:jc w:val="center"/>
        </w:trPr>
        <w:tc>
          <w:tcPr>
            <w:tcW w:w="2405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其他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支持COM口模块拓展。</w:t>
            </w:r>
          </w:p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主机带S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ATA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电源线，支持安装3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.5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寸硬盘。</w:t>
            </w:r>
          </w:p>
        </w:tc>
      </w:tr>
    </w:tbl>
    <w:p w:rsidR="006C1C0D" w:rsidRDefault="00B44CB7" w:rsidP="00041882">
      <w:pPr>
        <w:spacing w:beforeLines="100" w:before="312" w:line="360" w:lineRule="auto"/>
        <w:rPr>
          <w:rFonts w:ascii="宋体" w:eastAsia="宋体" w:hAnsi="宋体"/>
          <w:b/>
          <w:bCs/>
          <w:sz w:val="24"/>
          <w:szCs w:val="36"/>
        </w:rPr>
      </w:pPr>
      <w:r w:rsidRPr="00041882">
        <w:rPr>
          <w:rFonts w:ascii="宋体" w:eastAsia="宋体" w:hAnsi="宋体" w:hint="eastAsia"/>
          <w:b/>
          <w:bCs/>
          <w:sz w:val="24"/>
          <w:szCs w:val="36"/>
        </w:rPr>
        <w:t>二、</w:t>
      </w:r>
      <w:r w:rsidRPr="00041882">
        <w:rPr>
          <w:rFonts w:ascii="宋体" w:eastAsia="宋体" w:hAnsi="宋体"/>
          <w:b/>
          <w:bCs/>
          <w:sz w:val="24"/>
          <w:szCs w:val="36"/>
        </w:rPr>
        <w:t>显示器</w:t>
      </w:r>
      <w:r w:rsidR="00DB5C20" w:rsidRPr="00DB5C20">
        <w:rPr>
          <w:rFonts w:ascii="宋体" w:eastAsia="宋体" w:hAnsi="宋体"/>
          <w:b/>
          <w:bCs/>
          <w:color w:val="FF0000"/>
          <w:sz w:val="24"/>
          <w:szCs w:val="36"/>
        </w:rPr>
        <w:t>100</w:t>
      </w:r>
      <w:r w:rsidRPr="00041882">
        <w:rPr>
          <w:rFonts w:ascii="宋体" w:eastAsia="宋体" w:hAnsi="宋体"/>
          <w:b/>
          <w:bCs/>
          <w:sz w:val="24"/>
          <w:szCs w:val="36"/>
        </w:rPr>
        <w:t>台</w:t>
      </w:r>
      <w:r w:rsidRPr="00041882">
        <w:rPr>
          <w:rFonts w:ascii="宋体" w:eastAsia="宋体" w:hAnsi="宋体" w:hint="eastAsia"/>
          <w:b/>
          <w:bCs/>
          <w:sz w:val="24"/>
          <w:szCs w:val="36"/>
        </w:rPr>
        <w:t>：</w:t>
      </w:r>
    </w:p>
    <w:p w:rsidR="00906C13" w:rsidRPr="00906C13" w:rsidRDefault="00906C13" w:rsidP="00906C13">
      <w:pPr>
        <w:spacing w:line="360" w:lineRule="auto"/>
        <w:rPr>
          <w:rFonts w:ascii="宋体" w:eastAsia="宋体" w:hAnsi="宋体"/>
          <w:sz w:val="24"/>
          <w:szCs w:val="36"/>
        </w:rPr>
      </w:pPr>
      <w:r w:rsidRPr="00906C13">
        <w:rPr>
          <w:rFonts w:ascii="宋体" w:eastAsia="宋体" w:hAnsi="宋体"/>
          <w:sz w:val="24"/>
          <w:szCs w:val="36"/>
        </w:rPr>
        <w:t>配置参数：</w:t>
      </w:r>
    </w:p>
    <w:tbl>
      <w:tblPr>
        <w:tblStyle w:val="a7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5954"/>
      </w:tblGrid>
      <w:tr w:rsidR="006C1C0D" w:rsidRPr="00041882">
        <w:trPr>
          <w:jc w:val="center"/>
        </w:trPr>
        <w:tc>
          <w:tcPr>
            <w:tcW w:w="2405" w:type="dxa"/>
          </w:tcPr>
          <w:p w:rsidR="006C1C0D" w:rsidRPr="00182A7A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182A7A">
              <w:rPr>
                <w:rFonts w:ascii="宋体" w:eastAsia="宋体" w:hAnsi="宋体" w:hint="eastAsia"/>
                <w:sz w:val="24"/>
                <w:szCs w:val="36"/>
              </w:rPr>
              <w:t>规格</w:t>
            </w:r>
          </w:p>
        </w:tc>
        <w:tc>
          <w:tcPr>
            <w:tcW w:w="5954" w:type="dxa"/>
          </w:tcPr>
          <w:p w:rsidR="006C1C0D" w:rsidRPr="00182A7A" w:rsidRDefault="0031065E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hyperlink r:id="rId6" w:tgtFrame="_blank" w:history="1">
              <w:r w:rsidR="00B44CB7" w:rsidRPr="00182A7A">
                <w:rPr>
                  <w:rFonts w:ascii="宋体" w:eastAsia="宋体" w:hAnsi="宋体"/>
                  <w:sz w:val="24"/>
                  <w:szCs w:val="36"/>
                </w:rPr>
                <w:t>24英寸</w:t>
              </w:r>
            </w:hyperlink>
            <w:r w:rsidR="00B44CB7" w:rsidRPr="00182A7A">
              <w:rPr>
                <w:rFonts w:ascii="宋体" w:eastAsia="宋体" w:hAnsi="宋体"/>
                <w:sz w:val="24"/>
                <w:szCs w:val="36"/>
              </w:rPr>
              <w:t xml:space="preserve"> </w:t>
            </w:r>
            <w:r w:rsidR="00B44CB7" w:rsidRPr="00182A7A">
              <w:rPr>
                <w:rFonts w:ascii="宋体" w:eastAsia="宋体" w:hAnsi="宋体" w:hint="eastAsia"/>
                <w:sz w:val="24"/>
                <w:szCs w:val="36"/>
              </w:rPr>
              <w:t>液晶屏</w:t>
            </w:r>
            <w:r w:rsidR="00B44CB7" w:rsidRPr="00182A7A">
              <w:rPr>
                <w:rFonts w:ascii="宋体" w:eastAsia="宋体" w:hAnsi="宋体"/>
                <w:sz w:val="24"/>
                <w:szCs w:val="36"/>
              </w:rPr>
              <w:t xml:space="preserve"> </w:t>
            </w:r>
            <w:r w:rsidR="00B44CB7" w:rsidRPr="00182A7A">
              <w:rPr>
                <w:rFonts w:ascii="宋体" w:eastAsia="宋体" w:hAnsi="宋体" w:hint="eastAsia"/>
                <w:sz w:val="24"/>
                <w:szCs w:val="36"/>
              </w:rPr>
              <w:t>分辨率≥1</w:t>
            </w:r>
            <w:r w:rsidR="00B44CB7" w:rsidRPr="00182A7A">
              <w:rPr>
                <w:rFonts w:ascii="宋体" w:eastAsia="宋体" w:hAnsi="宋体"/>
                <w:sz w:val="24"/>
                <w:szCs w:val="36"/>
              </w:rPr>
              <w:t>920*1080</w:t>
            </w:r>
          </w:p>
        </w:tc>
      </w:tr>
      <w:tr w:rsidR="006C1C0D" w:rsidRPr="00041882">
        <w:trPr>
          <w:jc w:val="center"/>
        </w:trPr>
        <w:tc>
          <w:tcPr>
            <w:tcW w:w="2405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推荐品牌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联想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、华硕、华为、华三</w:t>
            </w:r>
          </w:p>
        </w:tc>
      </w:tr>
      <w:tr w:rsidR="006C1C0D" w:rsidRPr="00041882">
        <w:trPr>
          <w:jc w:val="center"/>
        </w:trPr>
        <w:tc>
          <w:tcPr>
            <w:tcW w:w="2405" w:type="dxa"/>
          </w:tcPr>
          <w:p w:rsidR="006C1C0D" w:rsidRPr="00CB7A26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CB7A26">
              <w:rPr>
                <w:rFonts w:ascii="宋体" w:eastAsia="宋体" w:hAnsi="宋体" w:hint="eastAsia"/>
                <w:sz w:val="24"/>
                <w:szCs w:val="36"/>
              </w:rPr>
              <w:t>接口</w:t>
            </w:r>
          </w:p>
        </w:tc>
        <w:tc>
          <w:tcPr>
            <w:tcW w:w="5954" w:type="dxa"/>
          </w:tcPr>
          <w:p w:rsidR="006C1C0D" w:rsidRPr="00CB7A26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CB7A26">
              <w:rPr>
                <w:rFonts w:ascii="宋体" w:eastAsia="宋体" w:hAnsi="宋体" w:hint="eastAsia"/>
                <w:sz w:val="24"/>
                <w:szCs w:val="36"/>
              </w:rPr>
              <w:t>同时包含V</w:t>
            </w:r>
            <w:r w:rsidRPr="00CB7A26">
              <w:rPr>
                <w:rFonts w:ascii="宋体" w:eastAsia="宋体" w:hAnsi="宋体"/>
                <w:sz w:val="24"/>
                <w:szCs w:val="36"/>
              </w:rPr>
              <w:t>GA、</w:t>
            </w:r>
            <w:r w:rsidRPr="00CB7A26">
              <w:rPr>
                <w:rFonts w:ascii="宋体" w:eastAsia="宋体" w:hAnsi="宋体" w:hint="eastAsia"/>
                <w:sz w:val="24"/>
                <w:szCs w:val="36"/>
              </w:rPr>
              <w:t>H</w:t>
            </w:r>
            <w:r w:rsidRPr="00CB7A26">
              <w:rPr>
                <w:rFonts w:ascii="宋体" w:eastAsia="宋体" w:hAnsi="宋体"/>
                <w:sz w:val="24"/>
                <w:szCs w:val="36"/>
              </w:rPr>
              <w:t>DMI、DP接口</w:t>
            </w:r>
          </w:p>
        </w:tc>
      </w:tr>
      <w:tr w:rsidR="006C1C0D" w:rsidRPr="00041882">
        <w:trPr>
          <w:jc w:val="center"/>
        </w:trPr>
        <w:tc>
          <w:tcPr>
            <w:tcW w:w="2405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主机保修服务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提供五年原厂整机保修。</w:t>
            </w:r>
          </w:p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（保修期自产品实际使用日起算）</w:t>
            </w:r>
          </w:p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实际使用日由我方填写至保修卡</w:t>
            </w:r>
          </w:p>
        </w:tc>
      </w:tr>
    </w:tbl>
    <w:p w:rsidR="006C1C0D" w:rsidRPr="00041882" w:rsidRDefault="00041882" w:rsidP="00041882">
      <w:pPr>
        <w:spacing w:beforeLines="100" w:before="312" w:line="360" w:lineRule="auto"/>
        <w:rPr>
          <w:rFonts w:ascii="宋体" w:eastAsia="宋体" w:hAnsi="宋体"/>
          <w:b/>
          <w:bCs/>
          <w:sz w:val="24"/>
          <w:szCs w:val="36"/>
        </w:rPr>
      </w:pPr>
      <w:r w:rsidRPr="00041882">
        <w:rPr>
          <w:rFonts w:ascii="宋体" w:eastAsia="宋体" w:hAnsi="宋体"/>
          <w:b/>
          <w:bCs/>
          <w:sz w:val="24"/>
          <w:szCs w:val="36"/>
        </w:rPr>
        <w:t>三、</w:t>
      </w:r>
      <w:r w:rsidR="00B44CB7" w:rsidRPr="00041882">
        <w:rPr>
          <w:rFonts w:ascii="宋体" w:eastAsia="宋体" w:hAnsi="宋体"/>
          <w:b/>
          <w:bCs/>
          <w:sz w:val="24"/>
          <w:szCs w:val="36"/>
        </w:rPr>
        <w:t>信创电脑主机</w:t>
      </w:r>
      <w:r w:rsidR="00DB5C20" w:rsidRPr="00DB5C20">
        <w:rPr>
          <w:rFonts w:ascii="宋体" w:eastAsia="宋体" w:hAnsi="宋体"/>
          <w:b/>
          <w:bCs/>
          <w:color w:val="FF0000"/>
          <w:sz w:val="24"/>
          <w:szCs w:val="36"/>
        </w:rPr>
        <w:t>25</w:t>
      </w:r>
      <w:r w:rsidR="00B44CB7" w:rsidRPr="00041882">
        <w:rPr>
          <w:rFonts w:ascii="宋体" w:eastAsia="宋体" w:hAnsi="宋体"/>
          <w:b/>
          <w:bCs/>
          <w:sz w:val="24"/>
          <w:szCs w:val="36"/>
        </w:rPr>
        <w:t>台</w:t>
      </w:r>
    </w:p>
    <w:p w:rsidR="006C1C0D" w:rsidRPr="00041882" w:rsidRDefault="00B44CB7" w:rsidP="00041882">
      <w:pPr>
        <w:spacing w:line="360" w:lineRule="auto"/>
        <w:rPr>
          <w:rFonts w:ascii="宋体" w:eastAsia="宋体" w:hAnsi="宋体"/>
          <w:sz w:val="24"/>
          <w:szCs w:val="36"/>
        </w:rPr>
      </w:pPr>
      <w:r w:rsidRPr="00041882">
        <w:rPr>
          <w:rFonts w:ascii="宋体" w:eastAsia="宋体" w:hAnsi="宋体" w:hint="eastAsia"/>
          <w:sz w:val="24"/>
          <w:szCs w:val="36"/>
        </w:rPr>
        <w:lastRenderedPageBreak/>
        <w:t>配置</w:t>
      </w:r>
      <w:r w:rsidR="004A6AAE">
        <w:rPr>
          <w:rFonts w:ascii="宋体" w:eastAsia="宋体" w:hAnsi="宋体" w:hint="eastAsia"/>
          <w:sz w:val="24"/>
          <w:szCs w:val="36"/>
        </w:rPr>
        <w:t>参数</w:t>
      </w:r>
      <w:r w:rsidRPr="00041882">
        <w:rPr>
          <w:rFonts w:ascii="宋体" w:eastAsia="宋体" w:hAnsi="宋体" w:hint="eastAsia"/>
          <w:sz w:val="24"/>
          <w:szCs w:val="36"/>
        </w:rPr>
        <w:t>：</w:t>
      </w:r>
      <w:r w:rsidRPr="00041882">
        <w:rPr>
          <w:rFonts w:ascii="宋体" w:eastAsia="宋体" w:hAnsi="宋体"/>
          <w:sz w:val="24"/>
          <w:szCs w:val="36"/>
        </w:rPr>
        <w:t xml:space="preserve"> </w:t>
      </w:r>
    </w:p>
    <w:tbl>
      <w:tblPr>
        <w:tblStyle w:val="a7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5954"/>
      </w:tblGrid>
      <w:tr w:rsidR="006C1C0D" w:rsidRPr="00041882">
        <w:trPr>
          <w:jc w:val="center"/>
        </w:trPr>
        <w:tc>
          <w:tcPr>
            <w:tcW w:w="2405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C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PU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≥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龙芯3A6000</w:t>
            </w:r>
          </w:p>
        </w:tc>
      </w:tr>
      <w:tr w:rsidR="006C1C0D" w:rsidRPr="00041882">
        <w:trPr>
          <w:jc w:val="center"/>
        </w:trPr>
        <w:tc>
          <w:tcPr>
            <w:tcW w:w="2405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推荐品牌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 xml:space="preserve"> 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联想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、华硕、华为、华三</w:t>
            </w:r>
          </w:p>
        </w:tc>
      </w:tr>
      <w:tr w:rsidR="006C1C0D" w:rsidRPr="00041882">
        <w:trPr>
          <w:jc w:val="center"/>
        </w:trPr>
        <w:tc>
          <w:tcPr>
            <w:tcW w:w="2405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机箱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≤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14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L</w:t>
            </w:r>
          </w:p>
        </w:tc>
      </w:tr>
      <w:tr w:rsidR="006C1C0D" w:rsidRPr="00041882">
        <w:trPr>
          <w:jc w:val="center"/>
        </w:trPr>
        <w:tc>
          <w:tcPr>
            <w:tcW w:w="2405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内存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单根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≥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 xml:space="preserve">16GB DDR4 </w:t>
            </w:r>
          </w:p>
        </w:tc>
      </w:tr>
      <w:tr w:rsidR="006C1C0D" w:rsidRPr="00041882">
        <w:trPr>
          <w:jc w:val="center"/>
        </w:trPr>
        <w:tc>
          <w:tcPr>
            <w:tcW w:w="2405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硬盘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512GB  SSD固态硬盘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（nvme协议）</w:t>
            </w:r>
          </w:p>
        </w:tc>
      </w:tr>
      <w:tr w:rsidR="006C1C0D" w:rsidRPr="00041882">
        <w:trPr>
          <w:jc w:val="center"/>
        </w:trPr>
        <w:tc>
          <w:tcPr>
            <w:tcW w:w="2405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显卡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集成，支持VGA、HDMI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、DP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接口</w:t>
            </w:r>
          </w:p>
        </w:tc>
      </w:tr>
      <w:tr w:rsidR="006C1C0D" w:rsidRPr="00041882">
        <w:trPr>
          <w:jc w:val="center"/>
        </w:trPr>
        <w:tc>
          <w:tcPr>
            <w:tcW w:w="2405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光驱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无</w:t>
            </w:r>
          </w:p>
        </w:tc>
      </w:tr>
      <w:tr w:rsidR="006C1C0D" w:rsidRPr="00041882">
        <w:trPr>
          <w:jc w:val="center"/>
        </w:trPr>
        <w:tc>
          <w:tcPr>
            <w:tcW w:w="2405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U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SB接口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后置要求≥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6个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U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SB接口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（含扩展）</w:t>
            </w:r>
          </w:p>
        </w:tc>
      </w:tr>
      <w:tr w:rsidR="006C1C0D" w:rsidRPr="00041882">
        <w:trPr>
          <w:jc w:val="center"/>
        </w:trPr>
        <w:tc>
          <w:tcPr>
            <w:tcW w:w="2405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键鼠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配件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U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SB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鼠标键盘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(或者无线键鼠套件)</w:t>
            </w:r>
          </w:p>
        </w:tc>
      </w:tr>
      <w:tr w:rsidR="006C1C0D" w:rsidRPr="00041882">
        <w:trPr>
          <w:jc w:val="center"/>
        </w:trPr>
        <w:tc>
          <w:tcPr>
            <w:tcW w:w="2405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操作系统</w:t>
            </w:r>
          </w:p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WPS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统信正版操作系统授权</w:t>
            </w:r>
          </w:p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/>
                <w:sz w:val="24"/>
                <w:szCs w:val="36"/>
              </w:rPr>
              <w:t>WPS正版授权（包含此两项授权）</w:t>
            </w:r>
          </w:p>
        </w:tc>
      </w:tr>
      <w:tr w:rsidR="006C1C0D" w:rsidRPr="00041882">
        <w:trPr>
          <w:jc w:val="center"/>
        </w:trPr>
        <w:tc>
          <w:tcPr>
            <w:tcW w:w="2405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主机保修服务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提供五年原厂整机保修。</w:t>
            </w:r>
          </w:p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（保修期自产品实际使用日起算）</w:t>
            </w:r>
          </w:p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实际使用日由我方填写至保修卡</w:t>
            </w:r>
          </w:p>
        </w:tc>
      </w:tr>
      <w:tr w:rsidR="006C1C0D" w:rsidRPr="00041882" w:rsidTr="00041882">
        <w:trPr>
          <w:trHeight w:val="906"/>
          <w:jc w:val="center"/>
        </w:trPr>
        <w:tc>
          <w:tcPr>
            <w:tcW w:w="2405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其他</w:t>
            </w:r>
          </w:p>
        </w:tc>
        <w:tc>
          <w:tcPr>
            <w:tcW w:w="5954" w:type="dxa"/>
          </w:tcPr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支持COM口模块拓展。</w:t>
            </w:r>
          </w:p>
          <w:p w:rsidR="006C1C0D" w:rsidRPr="00041882" w:rsidRDefault="00B44CB7" w:rsidP="00041882">
            <w:pPr>
              <w:spacing w:line="360" w:lineRule="auto"/>
              <w:rPr>
                <w:rFonts w:ascii="宋体" w:eastAsia="宋体" w:hAnsi="宋体"/>
                <w:sz w:val="24"/>
                <w:szCs w:val="36"/>
              </w:rPr>
            </w:pPr>
            <w:r w:rsidRPr="00041882">
              <w:rPr>
                <w:rFonts w:ascii="宋体" w:eastAsia="宋体" w:hAnsi="宋体" w:hint="eastAsia"/>
                <w:sz w:val="24"/>
                <w:szCs w:val="36"/>
              </w:rPr>
              <w:t>主机带S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ATA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电源线，支持安装3</w:t>
            </w:r>
            <w:r w:rsidRPr="00041882">
              <w:rPr>
                <w:rFonts w:ascii="宋体" w:eastAsia="宋体" w:hAnsi="宋体"/>
                <w:sz w:val="24"/>
                <w:szCs w:val="36"/>
              </w:rPr>
              <w:t>.5</w:t>
            </w:r>
            <w:r w:rsidRPr="00041882">
              <w:rPr>
                <w:rFonts w:ascii="宋体" w:eastAsia="宋体" w:hAnsi="宋体" w:hint="eastAsia"/>
                <w:sz w:val="24"/>
                <w:szCs w:val="36"/>
              </w:rPr>
              <w:t>寸硬盘。</w:t>
            </w:r>
          </w:p>
        </w:tc>
      </w:tr>
    </w:tbl>
    <w:p w:rsidR="006C1C0D" w:rsidRPr="00041882" w:rsidRDefault="00DB5C20" w:rsidP="00041882">
      <w:pPr>
        <w:spacing w:line="360" w:lineRule="auto"/>
        <w:rPr>
          <w:rFonts w:asciiTheme="minorEastAsia" w:hAnsiTheme="minorEastAsia"/>
          <w:color w:val="FF0000"/>
          <w:sz w:val="24"/>
          <w:szCs w:val="36"/>
        </w:rPr>
      </w:pPr>
      <w:r w:rsidRPr="00041882">
        <w:rPr>
          <w:rFonts w:asciiTheme="minorEastAsia" w:hAnsiTheme="minorEastAsia"/>
          <w:color w:val="FF0000"/>
          <w:sz w:val="24"/>
          <w:szCs w:val="36"/>
        </w:rPr>
        <w:t xml:space="preserve"> </w:t>
      </w:r>
    </w:p>
    <w:p w:rsidR="00041882" w:rsidRDefault="00B44CB7" w:rsidP="00041882">
      <w:pPr>
        <w:spacing w:line="360" w:lineRule="auto"/>
        <w:jc w:val="right"/>
        <w:rPr>
          <w:rFonts w:asciiTheme="minorEastAsia" w:hAnsiTheme="minorEastAsia"/>
          <w:sz w:val="24"/>
          <w:szCs w:val="36"/>
        </w:rPr>
      </w:pPr>
      <w:r w:rsidRPr="00041882">
        <w:rPr>
          <w:rFonts w:asciiTheme="minorEastAsia" w:hAnsiTheme="minorEastAsia" w:hint="eastAsia"/>
          <w:sz w:val="24"/>
          <w:szCs w:val="36"/>
        </w:rPr>
        <w:t xml:space="preserve"> </w:t>
      </w:r>
      <w:r w:rsidRPr="00041882">
        <w:rPr>
          <w:rFonts w:asciiTheme="minorEastAsia" w:hAnsiTheme="minorEastAsia"/>
          <w:sz w:val="24"/>
          <w:szCs w:val="36"/>
        </w:rPr>
        <w:t xml:space="preserve">                              </w:t>
      </w:r>
    </w:p>
    <w:p w:rsidR="006C1C0D" w:rsidRPr="00041882" w:rsidRDefault="006C1C0D" w:rsidP="00041882">
      <w:pPr>
        <w:spacing w:line="360" w:lineRule="auto"/>
        <w:jc w:val="right"/>
        <w:rPr>
          <w:rFonts w:asciiTheme="minorEastAsia" w:hAnsiTheme="minorEastAsia"/>
          <w:sz w:val="24"/>
          <w:szCs w:val="36"/>
        </w:rPr>
      </w:pPr>
    </w:p>
    <w:sectPr w:rsidR="006C1C0D" w:rsidRPr="00041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65E" w:rsidRDefault="0031065E" w:rsidP="00041882">
      <w:r>
        <w:separator/>
      </w:r>
    </w:p>
  </w:endnote>
  <w:endnote w:type="continuationSeparator" w:id="0">
    <w:p w:rsidR="0031065E" w:rsidRDefault="0031065E" w:rsidP="0004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65E" w:rsidRDefault="0031065E" w:rsidP="00041882">
      <w:r>
        <w:separator/>
      </w:r>
    </w:p>
  </w:footnote>
  <w:footnote w:type="continuationSeparator" w:id="0">
    <w:p w:rsidR="0031065E" w:rsidRDefault="0031065E" w:rsidP="00041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B6"/>
    <w:rsid w:val="E9D7D611"/>
    <w:rsid w:val="EFF5E552"/>
    <w:rsid w:val="00041882"/>
    <w:rsid w:val="00077918"/>
    <w:rsid w:val="000C176A"/>
    <w:rsid w:val="001305B6"/>
    <w:rsid w:val="00182A7A"/>
    <w:rsid w:val="002118B1"/>
    <w:rsid w:val="00293C46"/>
    <w:rsid w:val="002F2068"/>
    <w:rsid w:val="0031065E"/>
    <w:rsid w:val="00320889"/>
    <w:rsid w:val="003577B6"/>
    <w:rsid w:val="003918B6"/>
    <w:rsid w:val="003C3368"/>
    <w:rsid w:val="00455577"/>
    <w:rsid w:val="004A6AAE"/>
    <w:rsid w:val="004E09A1"/>
    <w:rsid w:val="004E337A"/>
    <w:rsid w:val="005230AC"/>
    <w:rsid w:val="005B2ADC"/>
    <w:rsid w:val="006C1C0D"/>
    <w:rsid w:val="006C7C42"/>
    <w:rsid w:val="007338B0"/>
    <w:rsid w:val="007D14C5"/>
    <w:rsid w:val="008356C0"/>
    <w:rsid w:val="00903091"/>
    <w:rsid w:val="00906C13"/>
    <w:rsid w:val="00947869"/>
    <w:rsid w:val="00980E09"/>
    <w:rsid w:val="009F2884"/>
    <w:rsid w:val="00AA338D"/>
    <w:rsid w:val="00AD0127"/>
    <w:rsid w:val="00B44CB7"/>
    <w:rsid w:val="00B62217"/>
    <w:rsid w:val="00B6379A"/>
    <w:rsid w:val="00BD3793"/>
    <w:rsid w:val="00C036BE"/>
    <w:rsid w:val="00C21A7E"/>
    <w:rsid w:val="00C73DE2"/>
    <w:rsid w:val="00C9221B"/>
    <w:rsid w:val="00CB7A26"/>
    <w:rsid w:val="00D27C44"/>
    <w:rsid w:val="00DB5C20"/>
    <w:rsid w:val="00E546B0"/>
    <w:rsid w:val="00EB64B1"/>
    <w:rsid w:val="00F77239"/>
    <w:rsid w:val="1F9B166D"/>
    <w:rsid w:val="2F7BA47A"/>
    <w:rsid w:val="5EEE912D"/>
    <w:rsid w:val="6FBDAE4A"/>
    <w:rsid w:val="7BB7F1F6"/>
    <w:rsid w:val="7D13A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DC2AE38-5E43-4958-BA0B-0E396CB0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duct.pconline.com.cn/so/s6445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430</dc:creator>
  <cp:lastModifiedBy>ygk17-36</cp:lastModifiedBy>
  <cp:revision>8</cp:revision>
  <dcterms:created xsi:type="dcterms:W3CDTF">2023-08-02T10:52:00Z</dcterms:created>
  <dcterms:modified xsi:type="dcterms:W3CDTF">2025-09-09T08:59:00Z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